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C85" w:rsidRPr="00797C85" w:rsidRDefault="00797C85" w:rsidP="00797C85">
      <w:pPr>
        <w:shd w:val="clear" w:color="auto" w:fill="FFFFFF"/>
        <w:spacing w:before="100" w:beforeAutospacing="1" w:after="100" w:afterAutospacing="1"/>
        <w:outlineLvl w:val="0"/>
        <w:rPr>
          <w:rFonts w:ascii="Comic Sans MS" w:eastAsia="Times New Roman" w:hAnsi="Comic Sans MS" w:cs="Arial"/>
          <w:b/>
          <w:bCs/>
          <w:color w:val="313842"/>
          <w:kern w:val="36"/>
          <w:sz w:val="72"/>
          <w:szCs w:val="72"/>
          <w:lang w:eastAsia="pl-PL"/>
        </w:rPr>
      </w:pPr>
      <w:r w:rsidRPr="00797C85">
        <w:rPr>
          <w:rFonts w:ascii="Comic Sans MS" w:eastAsia="Times New Roman" w:hAnsi="Comic Sans MS" w:cs="Arial"/>
          <w:b/>
          <w:bCs/>
          <w:color w:val="313842"/>
          <w:kern w:val="36"/>
          <w:sz w:val="72"/>
          <w:szCs w:val="72"/>
          <w:lang w:eastAsia="pl-PL"/>
        </w:rPr>
        <w:t>Jak myśleć pozytywnie i uwierzyć w siebie?</w:t>
      </w:r>
    </w:p>
    <w:p w:rsidR="00797C85" w:rsidRPr="00797C85" w:rsidRDefault="00797C85" w:rsidP="00797C85">
      <w:pPr>
        <w:shd w:val="clear" w:color="auto" w:fill="FFFFFF"/>
        <w:spacing w:before="100" w:beforeAutospacing="1" w:after="100" w:afterAutospacing="1"/>
        <w:outlineLvl w:val="0"/>
        <w:rPr>
          <w:rFonts w:ascii="Arial" w:eastAsia="Times New Roman" w:hAnsi="Arial" w:cs="Arial"/>
          <w:b/>
          <w:bCs/>
          <w:color w:val="313842"/>
          <w:kern w:val="36"/>
          <w:sz w:val="72"/>
          <w:szCs w:val="72"/>
          <w:lang w:eastAsia="pl-PL"/>
        </w:rPr>
      </w:pPr>
    </w:p>
    <w:p w:rsidR="00797C85" w:rsidRDefault="00797C85" w:rsidP="00797C85">
      <w:pPr>
        <w:shd w:val="clear" w:color="auto" w:fill="FFFFFF"/>
        <w:jc w:val="center"/>
        <w:rPr>
          <w:rFonts w:ascii="Arial" w:eastAsia="Times New Roman" w:hAnsi="Arial" w:cs="Arial"/>
          <w:color w:val="212529"/>
          <w:lang w:eastAsia="pl-PL"/>
        </w:rPr>
      </w:pPr>
      <w:r w:rsidRPr="00797C85">
        <w:rPr>
          <w:rFonts w:ascii="Arial" w:eastAsia="Times New Roman" w:hAnsi="Arial" w:cs="Arial"/>
          <w:noProof/>
          <w:color w:val="212529"/>
          <w:lang w:eastAsia="pl-PL"/>
        </w:rPr>
        <w:drawing>
          <wp:inline distT="0" distB="0" distL="0" distR="0" wp14:anchorId="2453B29D" wp14:editId="39F7FC1D">
            <wp:extent cx="5895975" cy="1608543"/>
            <wp:effectExtent l="0" t="0" r="0" b="0"/>
            <wp:docPr id="1" name="Obraz 1" descr="https://files.librus.pl/art/21/01/5/a_dzien_pozytywnego_myslenia_LR_b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librus.pl/art/21/01/5/a_dzien_pozytywnego_myslenia_LR_b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3788" cy="1610674"/>
                    </a:xfrm>
                    <a:prstGeom prst="rect">
                      <a:avLst/>
                    </a:prstGeom>
                    <a:noFill/>
                    <a:ln>
                      <a:noFill/>
                    </a:ln>
                  </pic:spPr>
                </pic:pic>
              </a:graphicData>
            </a:graphic>
          </wp:inline>
        </w:drawing>
      </w:r>
    </w:p>
    <w:p w:rsidR="00797C85" w:rsidRPr="00797C85" w:rsidRDefault="00797C85" w:rsidP="00797C85">
      <w:pPr>
        <w:shd w:val="clear" w:color="auto" w:fill="FFFFFF"/>
        <w:jc w:val="center"/>
        <w:rPr>
          <w:rFonts w:ascii="Arial" w:eastAsia="Times New Roman" w:hAnsi="Arial" w:cs="Arial"/>
          <w:color w:val="212529"/>
          <w:lang w:eastAsia="pl-PL"/>
        </w:rPr>
      </w:pPr>
    </w:p>
    <w:p w:rsidR="00797C85" w:rsidRPr="00797C85" w:rsidRDefault="00797C85" w:rsidP="00797C85">
      <w:pPr>
        <w:shd w:val="clear" w:color="auto" w:fill="FFFFFF"/>
        <w:spacing w:line="390" w:lineRule="atLeast"/>
        <w:rPr>
          <w:rFonts w:ascii="Comic Sans MS" w:eastAsia="Times New Roman" w:hAnsi="Comic Sans MS" w:cs="Arial"/>
          <w:color w:val="212529"/>
          <w:sz w:val="29"/>
          <w:szCs w:val="29"/>
          <w:lang w:eastAsia="pl-PL"/>
        </w:rPr>
      </w:pPr>
      <w:r w:rsidRPr="00797C85">
        <w:rPr>
          <w:rFonts w:ascii="Comic Sans MS" w:eastAsia="Times New Roman" w:hAnsi="Comic Sans MS" w:cs="Arial"/>
          <w:b/>
          <w:bCs/>
          <w:color w:val="212529"/>
          <w:sz w:val="32"/>
          <w:szCs w:val="32"/>
          <w:lang w:eastAsia="pl-PL"/>
        </w:rPr>
        <w:t xml:space="preserve">Poprzedni rok, który zapisał się w naszej pamięci mało pozytywnie, rzutuje także na ten, który niedawno się rozpoczął. Jak tu myśleć pozytywnie, gdy wokół dzieje się tyle złego…? Codzienne informacje związane z pandemią, dramatami przedsiębiorców, rosnącymi cenami oraz niepewność, co przyniesie jutro… Gdzie tu optymizm? </w:t>
      </w:r>
    </w:p>
    <w:p w:rsidR="00797C85" w:rsidRPr="00797C85" w:rsidRDefault="00797C85" w:rsidP="00797C85">
      <w:pPr>
        <w:shd w:val="clear" w:color="auto" w:fill="FFFFFF"/>
        <w:spacing w:before="600" w:after="225"/>
        <w:outlineLvl w:val="1"/>
        <w:rPr>
          <w:rFonts w:ascii="Comic Sans MS" w:eastAsia="Times New Roman" w:hAnsi="Comic Sans MS" w:cs="Arial"/>
          <w:b/>
          <w:bCs/>
          <w:color w:val="2B4F7C"/>
          <w:sz w:val="48"/>
          <w:szCs w:val="48"/>
          <w:lang w:eastAsia="pl-PL"/>
        </w:rPr>
      </w:pPr>
      <w:r w:rsidRPr="00797C85">
        <w:rPr>
          <w:rFonts w:ascii="Comic Sans MS" w:eastAsia="Times New Roman" w:hAnsi="Comic Sans MS" w:cs="Arial"/>
          <w:b/>
          <w:bCs/>
          <w:color w:val="2B4F7C"/>
          <w:sz w:val="48"/>
          <w:szCs w:val="48"/>
          <w:lang w:eastAsia="pl-PL"/>
        </w:rPr>
        <w:t>Optymizmu można się nauczyć</w:t>
      </w:r>
    </w:p>
    <w:p w:rsidR="00797C85" w:rsidRPr="00797C85" w:rsidRDefault="00797C85" w:rsidP="00797C85">
      <w:pPr>
        <w:shd w:val="clear" w:color="auto" w:fill="FFFFFF"/>
        <w:spacing w:line="390" w:lineRule="atLeast"/>
        <w:rPr>
          <w:rFonts w:ascii="Comic Sans MS" w:eastAsia="Times New Roman" w:hAnsi="Comic Sans MS" w:cs="Arial"/>
          <w:color w:val="212529"/>
          <w:sz w:val="29"/>
          <w:szCs w:val="29"/>
          <w:lang w:eastAsia="pl-PL"/>
        </w:rPr>
      </w:pPr>
      <w:r w:rsidRPr="00797C85">
        <w:rPr>
          <w:rFonts w:ascii="Comic Sans MS" w:eastAsia="Times New Roman" w:hAnsi="Comic Sans MS" w:cs="Arial"/>
          <w:color w:val="212529"/>
          <w:sz w:val="29"/>
          <w:szCs w:val="29"/>
          <w:lang w:eastAsia="pl-PL"/>
        </w:rPr>
        <w:t xml:space="preserve">Wśród wielu anegdot związanych z ks. prof. Józefem </w:t>
      </w:r>
      <w:proofErr w:type="spellStart"/>
      <w:r w:rsidRPr="00797C85">
        <w:rPr>
          <w:rFonts w:ascii="Comic Sans MS" w:eastAsia="Times New Roman" w:hAnsi="Comic Sans MS" w:cs="Arial"/>
          <w:color w:val="212529"/>
          <w:sz w:val="29"/>
          <w:szCs w:val="29"/>
          <w:lang w:eastAsia="pl-PL"/>
        </w:rPr>
        <w:t>Tichnerem</w:t>
      </w:r>
      <w:proofErr w:type="spellEnd"/>
      <w:r w:rsidRPr="00797C85">
        <w:rPr>
          <w:rFonts w:ascii="Comic Sans MS" w:eastAsia="Times New Roman" w:hAnsi="Comic Sans MS" w:cs="Arial"/>
          <w:color w:val="212529"/>
          <w:sz w:val="29"/>
          <w:szCs w:val="29"/>
          <w:lang w:eastAsia="pl-PL"/>
        </w:rPr>
        <w:t xml:space="preserve"> jest ta, o małej dziewczynce, która uczestniczyła w spotkaniu księdza z dziećmi. Kapelan opowiadał im wtedy o stworzeniu świata i człowieka. Po ciut przydługiej opowieści zadał dzieciom pytanie: Jak myślicie, kto udał się Panu Bogu najlepiej? Niebieskooka blondyneczka, która stała pośrodku grupy słuchających dzieci, rozłożyła rączki i słodkim głosikiem odpowiedziała: </w:t>
      </w:r>
      <w:r w:rsidRPr="00797C85">
        <w:rPr>
          <w:rFonts w:ascii="Comic Sans MS" w:eastAsia="Times New Roman" w:hAnsi="Comic Sans MS" w:cs="Arial"/>
          <w:i/>
          <w:iCs/>
          <w:color w:val="212529"/>
          <w:sz w:val="29"/>
          <w:szCs w:val="29"/>
          <w:lang w:eastAsia="pl-PL"/>
        </w:rPr>
        <w:t>Chyba ja!</w:t>
      </w:r>
    </w:p>
    <w:p w:rsidR="00797C85" w:rsidRPr="00797C85" w:rsidRDefault="00797C85" w:rsidP="00797C85">
      <w:pPr>
        <w:shd w:val="clear" w:color="auto" w:fill="FFFFFF"/>
        <w:spacing w:line="390" w:lineRule="atLeast"/>
        <w:rPr>
          <w:rFonts w:ascii="Comic Sans MS" w:eastAsia="Times New Roman" w:hAnsi="Comic Sans MS" w:cs="Arial"/>
          <w:color w:val="212529"/>
          <w:sz w:val="29"/>
          <w:szCs w:val="29"/>
          <w:lang w:eastAsia="pl-PL"/>
        </w:rPr>
      </w:pPr>
      <w:r w:rsidRPr="00797C85">
        <w:rPr>
          <w:rFonts w:ascii="Arial" w:eastAsia="Times New Roman" w:hAnsi="Arial" w:cs="Arial"/>
          <w:color w:val="212529"/>
          <w:sz w:val="29"/>
          <w:szCs w:val="29"/>
          <w:lang w:eastAsia="pl-PL"/>
        </w:rPr>
        <w:br/>
      </w:r>
      <w:r w:rsidRPr="00797C85">
        <w:rPr>
          <w:rFonts w:ascii="Comic Sans MS" w:eastAsia="Times New Roman" w:hAnsi="Comic Sans MS" w:cs="Arial"/>
          <w:color w:val="212529"/>
          <w:sz w:val="29"/>
          <w:szCs w:val="29"/>
          <w:lang w:eastAsia="pl-PL"/>
        </w:rPr>
        <w:t>Dlaczego to piszę? Ponieważ myślę, że </w:t>
      </w:r>
      <w:r w:rsidRPr="00797C85">
        <w:rPr>
          <w:rFonts w:ascii="Comic Sans MS" w:eastAsia="Times New Roman" w:hAnsi="Comic Sans MS" w:cs="Arial"/>
          <w:b/>
          <w:bCs/>
          <w:color w:val="212529"/>
          <w:sz w:val="29"/>
          <w:szCs w:val="29"/>
          <w:lang w:eastAsia="pl-PL"/>
        </w:rPr>
        <w:t xml:space="preserve">optymizm silnie łączy się z </w:t>
      </w:r>
      <w:r w:rsidRPr="00797C85">
        <w:rPr>
          <w:rFonts w:ascii="Comic Sans MS" w:eastAsia="Times New Roman" w:hAnsi="Comic Sans MS" w:cs="Arial"/>
          <w:b/>
          <w:bCs/>
          <w:color w:val="212529"/>
          <w:sz w:val="29"/>
          <w:szCs w:val="29"/>
          <w:lang w:eastAsia="pl-PL"/>
        </w:rPr>
        <w:lastRenderedPageBreak/>
        <w:t>naszą samooceną</w:t>
      </w:r>
      <w:r w:rsidRPr="00797C85">
        <w:rPr>
          <w:rFonts w:ascii="Comic Sans MS" w:eastAsia="Times New Roman" w:hAnsi="Comic Sans MS" w:cs="Arial"/>
          <w:color w:val="212529"/>
          <w:sz w:val="29"/>
          <w:szCs w:val="29"/>
          <w:lang w:eastAsia="pl-PL"/>
        </w:rPr>
        <w:t>. Im więcej we mnie przekonania, że to ja “udałam się Panu Bogu najlepiej”, tym skuteczniej mogę trenować pozytywne myślenie. </w:t>
      </w:r>
      <w:r w:rsidRPr="00797C85">
        <w:rPr>
          <w:rFonts w:ascii="Comic Sans MS" w:eastAsia="Times New Roman" w:hAnsi="Comic Sans MS" w:cs="Arial"/>
          <w:b/>
          <w:bCs/>
          <w:color w:val="212529"/>
          <w:sz w:val="29"/>
          <w:szCs w:val="29"/>
          <w:lang w:eastAsia="pl-PL"/>
        </w:rPr>
        <w:t>Nasz mózg jest pełen utartych szlaków myślenia</w:t>
      </w:r>
      <w:r w:rsidRPr="00797C85">
        <w:rPr>
          <w:rFonts w:ascii="Comic Sans MS" w:eastAsia="Times New Roman" w:hAnsi="Comic Sans MS" w:cs="Arial"/>
          <w:color w:val="212529"/>
          <w:sz w:val="29"/>
          <w:szCs w:val="29"/>
          <w:lang w:eastAsia="pl-PL"/>
        </w:rPr>
        <w:t>, dzięki którym szybciej łączy różne doświadczenia, wiedzę, myśli. Wszystkie one powstają na skutek powtarzania, doświadczania podobnych, utwierdzania przekonań zdobytych przez lata życia. </w:t>
      </w:r>
      <w:r w:rsidRPr="00797C85">
        <w:rPr>
          <w:rFonts w:ascii="Comic Sans MS" w:eastAsia="Times New Roman" w:hAnsi="Comic Sans MS" w:cs="Arial"/>
          <w:b/>
          <w:bCs/>
          <w:color w:val="212529"/>
          <w:sz w:val="29"/>
          <w:szCs w:val="29"/>
          <w:lang w:eastAsia="pl-PL"/>
        </w:rPr>
        <w:t>Im częściej coś powtarzamy, tym silniejszy ślad zostawiamy w naszym mózgu</w:t>
      </w:r>
      <w:r w:rsidRPr="00797C85">
        <w:rPr>
          <w:rFonts w:ascii="Comic Sans MS" w:eastAsia="Times New Roman" w:hAnsi="Comic Sans MS" w:cs="Arial"/>
          <w:color w:val="212529"/>
          <w:sz w:val="29"/>
          <w:szCs w:val="29"/>
          <w:lang w:eastAsia="pl-PL"/>
        </w:rPr>
        <w:t>. Jeśli pozwolimy, aby te nawykowe myśli były negatywne (“Nie poradzę sobie… To za trudne… Co teraz będzie… Nie ma rozwiązania…”), </w:t>
      </w:r>
      <w:r w:rsidRPr="00797C85">
        <w:rPr>
          <w:rFonts w:ascii="Comic Sans MS" w:eastAsia="Times New Roman" w:hAnsi="Comic Sans MS" w:cs="Arial"/>
          <w:b/>
          <w:bCs/>
          <w:color w:val="212529"/>
          <w:sz w:val="29"/>
          <w:szCs w:val="29"/>
          <w:lang w:eastAsia="pl-PL"/>
        </w:rPr>
        <w:t>ograniczymy sobie możliwość zobaczenia siebie w innym świetle</w:t>
      </w:r>
      <w:r w:rsidRPr="00797C85">
        <w:rPr>
          <w:rFonts w:ascii="Comic Sans MS" w:eastAsia="Times New Roman" w:hAnsi="Comic Sans MS" w:cs="Arial"/>
          <w:color w:val="212529"/>
          <w:sz w:val="29"/>
          <w:szCs w:val="29"/>
          <w:lang w:eastAsia="pl-PL"/>
        </w:rPr>
        <w:t>, w innej perspektywie. Ale na szczęście nasz mózg uczy się nieustannie, a jego możliwości rozwoju są niezmierzone. Jeśli wyznaczę sobie nowy szlak (“Jestem silna… Dam radę… Zamknęły się jedne drzwi, otworzą się inne…”), a potem będę na niego często wracać, zdominuję negatywne myśli i będę się cieszyć każdym dniem.</w:t>
      </w:r>
    </w:p>
    <w:p w:rsidR="00797C85" w:rsidRPr="00797C85" w:rsidRDefault="00797C85" w:rsidP="00797C85">
      <w:pPr>
        <w:shd w:val="clear" w:color="auto" w:fill="FFFFFF"/>
        <w:spacing w:before="600" w:after="225"/>
        <w:outlineLvl w:val="1"/>
        <w:rPr>
          <w:rFonts w:ascii="Comic Sans MS" w:eastAsia="Times New Roman" w:hAnsi="Comic Sans MS" w:cs="Arial"/>
          <w:b/>
          <w:bCs/>
          <w:color w:val="2B4F7C"/>
          <w:sz w:val="48"/>
          <w:szCs w:val="48"/>
          <w:lang w:eastAsia="pl-PL"/>
        </w:rPr>
      </w:pPr>
      <w:r w:rsidRPr="00797C85">
        <w:rPr>
          <w:rFonts w:ascii="Comic Sans MS" w:eastAsia="Times New Roman" w:hAnsi="Comic Sans MS" w:cs="Arial"/>
          <w:b/>
          <w:bCs/>
          <w:color w:val="2B4F7C"/>
          <w:sz w:val="48"/>
          <w:szCs w:val="48"/>
          <w:lang w:eastAsia="pl-PL"/>
        </w:rPr>
        <w:t>Codzienny trening pozytywnego myślenia</w:t>
      </w:r>
    </w:p>
    <w:p w:rsidR="00797C85" w:rsidRPr="00797C85" w:rsidRDefault="00797C85" w:rsidP="00797C85">
      <w:pPr>
        <w:shd w:val="clear" w:color="auto" w:fill="FFFFFF"/>
        <w:spacing w:line="390" w:lineRule="atLeast"/>
        <w:rPr>
          <w:rFonts w:ascii="Comic Sans MS" w:eastAsia="Times New Roman" w:hAnsi="Comic Sans MS" w:cs="Arial"/>
          <w:color w:val="212529"/>
          <w:sz w:val="29"/>
          <w:szCs w:val="29"/>
          <w:lang w:eastAsia="pl-PL"/>
        </w:rPr>
      </w:pPr>
      <w:r w:rsidRPr="00797C85">
        <w:rPr>
          <w:rFonts w:ascii="Comic Sans MS" w:eastAsia="Times New Roman" w:hAnsi="Comic Sans MS" w:cs="Arial"/>
          <w:color w:val="212529"/>
          <w:sz w:val="29"/>
          <w:szCs w:val="29"/>
          <w:lang w:eastAsia="pl-PL"/>
        </w:rPr>
        <w:t>Od czego zacząć? Może od refleksji na temat postrzegania siebie? “Co myślę o sobie? Jak często myślę w kategoriach negatywnych? Ile razy w ciągu dnia skupiam się na niepowodzeniach i trudnościach zamiast na perspektywach”? Można spróbować to wizualizować – </w:t>
      </w:r>
      <w:r w:rsidRPr="00797C85">
        <w:rPr>
          <w:rFonts w:ascii="Comic Sans MS" w:eastAsia="Times New Roman" w:hAnsi="Comic Sans MS" w:cs="Arial"/>
          <w:b/>
          <w:bCs/>
          <w:color w:val="212529"/>
          <w:sz w:val="29"/>
          <w:szCs w:val="29"/>
          <w:lang w:eastAsia="pl-PL"/>
        </w:rPr>
        <w:t>zaznaczać w tabeli negatywne i pozytywne myśli na swój temat</w:t>
      </w:r>
      <w:r w:rsidRPr="00797C85">
        <w:rPr>
          <w:rFonts w:ascii="Comic Sans MS" w:eastAsia="Times New Roman" w:hAnsi="Comic Sans MS" w:cs="Arial"/>
          <w:color w:val="212529"/>
          <w:sz w:val="29"/>
          <w:szCs w:val="29"/>
          <w:lang w:eastAsia="pl-PL"/>
        </w:rPr>
        <w:t> w ciągu dnia. Można również wykorzystać czas pracy zdalnej i przebywania w domu do bardziej widowiskowej metody – szczególnie przydatna może być w pracy z dziećmi, które mają kłopoty z samooceną lub są sfrustrowane przedłużającą się izolacją. Ustawiamy szklane pojemniki na półce, a w pudełku jakieś ziarna (może być ryż, ale lepiej żeby były większe, np. fasola). Potem już wystarczy zwiększona uważność i </w:t>
      </w:r>
      <w:r w:rsidRPr="00797C85">
        <w:rPr>
          <w:rFonts w:ascii="Comic Sans MS" w:eastAsia="Times New Roman" w:hAnsi="Comic Sans MS" w:cs="Arial"/>
          <w:b/>
          <w:bCs/>
          <w:color w:val="212529"/>
          <w:sz w:val="29"/>
          <w:szCs w:val="29"/>
          <w:lang w:eastAsia="pl-PL"/>
        </w:rPr>
        <w:t>pilnowanie  swoich myśli</w:t>
      </w:r>
      <w:r w:rsidRPr="00797C85">
        <w:rPr>
          <w:rFonts w:ascii="Comic Sans MS" w:eastAsia="Times New Roman" w:hAnsi="Comic Sans MS" w:cs="Arial"/>
          <w:color w:val="212529"/>
          <w:sz w:val="29"/>
          <w:szCs w:val="29"/>
          <w:lang w:eastAsia="pl-PL"/>
        </w:rPr>
        <w:t xml:space="preserve"> – negatywna: ziarenko do lewego słoika, pozytywna – do </w:t>
      </w:r>
      <w:r w:rsidRPr="00797C85">
        <w:rPr>
          <w:rFonts w:ascii="Comic Sans MS" w:eastAsia="Times New Roman" w:hAnsi="Comic Sans MS" w:cs="Arial"/>
          <w:color w:val="212529"/>
          <w:sz w:val="29"/>
          <w:szCs w:val="29"/>
          <w:lang w:eastAsia="pl-PL"/>
        </w:rPr>
        <w:lastRenderedPageBreak/>
        <w:t>prawego. Pod koniec dnia (tygodnia) dostajemy obraz swoich utartych przekonań. Robienie zdjęć po kolejnych tygodniach, w których zaczynamy za każdym razem od pustego słoja, może pokazać dziecku, jak zmieniają się nasze przekonania, jeśli poświęcimy uwagę swoim myślom. Im dłużej będziemy zbierać nasze myśli, tym łatwiej będzie nam uzyskać dystans, zobaczyć, który rodzaj przeważa oraz podejmować z nimi interakcje: “Dlaczego tak myślę? Skąd wiem, że sobie nie poradzę? Przecież nie próbowałam. Czas zacząć”!</w:t>
      </w:r>
      <w:r w:rsidRPr="00797C85">
        <w:rPr>
          <w:rFonts w:ascii="Comic Sans MS" w:eastAsia="Times New Roman" w:hAnsi="Comic Sans MS" w:cs="Arial"/>
          <w:color w:val="212529"/>
          <w:sz w:val="29"/>
          <w:szCs w:val="29"/>
          <w:lang w:eastAsia="pl-PL"/>
        </w:rPr>
        <w:br/>
      </w:r>
      <w:r w:rsidRPr="00797C85">
        <w:rPr>
          <w:rFonts w:ascii="Comic Sans MS" w:eastAsia="Times New Roman" w:hAnsi="Comic Sans MS" w:cs="Arial"/>
          <w:color w:val="212529"/>
          <w:sz w:val="29"/>
          <w:szCs w:val="29"/>
          <w:lang w:eastAsia="pl-PL"/>
        </w:rPr>
        <w:br/>
        <w:t>Zmiana utrwalonych nawyków musi trwać (wedle różnych opinii od trzech tygodni do trzech miesięcy). </w:t>
      </w:r>
      <w:r w:rsidRPr="00797C85">
        <w:rPr>
          <w:rFonts w:ascii="Comic Sans MS" w:eastAsia="Times New Roman" w:hAnsi="Comic Sans MS" w:cs="Arial"/>
          <w:b/>
          <w:bCs/>
          <w:color w:val="212529"/>
          <w:sz w:val="29"/>
          <w:szCs w:val="29"/>
          <w:lang w:eastAsia="pl-PL"/>
        </w:rPr>
        <w:t>Nie ma metody działającej natychmiastowo</w:t>
      </w:r>
      <w:r w:rsidRPr="00797C85">
        <w:rPr>
          <w:rFonts w:ascii="Comic Sans MS" w:eastAsia="Times New Roman" w:hAnsi="Comic Sans MS" w:cs="Arial"/>
          <w:color w:val="212529"/>
          <w:sz w:val="29"/>
          <w:szCs w:val="29"/>
          <w:lang w:eastAsia="pl-PL"/>
        </w:rPr>
        <w:t>. Dobrze więc zadbać o to, aby w początkowym okresie pozytywne komunikaty dochodziły także z zewnątrz. Może wywiesić w różnych punktach domu kartki (tabliczki) z optymistycznymi zdaniami? A może w miejscu, gdzie często przebywamy, przywiesić </w:t>
      </w:r>
      <w:r w:rsidRPr="00797C85">
        <w:rPr>
          <w:rFonts w:ascii="Comic Sans MS" w:eastAsia="Times New Roman" w:hAnsi="Comic Sans MS" w:cs="Arial"/>
          <w:b/>
          <w:bCs/>
          <w:color w:val="212529"/>
          <w:sz w:val="29"/>
          <w:szCs w:val="29"/>
          <w:lang w:eastAsia="pl-PL"/>
        </w:rPr>
        <w:t>dekalog optymisty</w:t>
      </w:r>
      <w:r w:rsidRPr="00797C85">
        <w:rPr>
          <w:rFonts w:ascii="Comic Sans MS" w:eastAsia="Times New Roman" w:hAnsi="Comic Sans MS" w:cs="Arial"/>
          <w:color w:val="212529"/>
          <w:sz w:val="29"/>
          <w:szCs w:val="29"/>
          <w:lang w:eastAsia="pl-PL"/>
        </w:rPr>
        <w:t>? Może on brzmieć tak:</w:t>
      </w:r>
      <w:r w:rsidRPr="00797C85">
        <w:rPr>
          <w:rFonts w:ascii="Comic Sans MS" w:eastAsia="Times New Roman" w:hAnsi="Comic Sans MS" w:cs="Arial"/>
          <w:color w:val="212529"/>
          <w:sz w:val="29"/>
          <w:szCs w:val="29"/>
          <w:lang w:eastAsia="pl-PL"/>
        </w:rPr>
        <w:br/>
      </w:r>
      <w:r w:rsidRPr="00797C85">
        <w:rPr>
          <w:rFonts w:ascii="Comic Sans MS" w:eastAsia="Times New Roman" w:hAnsi="Comic Sans MS" w:cs="Arial"/>
          <w:color w:val="212529"/>
          <w:sz w:val="29"/>
          <w:szCs w:val="29"/>
          <w:lang w:eastAsia="pl-PL"/>
        </w:rPr>
        <w:br/>
      </w:r>
    </w:p>
    <w:p w:rsidR="00797C85" w:rsidRPr="00797C85" w:rsidRDefault="00797C85" w:rsidP="00797C85">
      <w:pPr>
        <w:numPr>
          <w:ilvl w:val="0"/>
          <w:numId w:val="1"/>
        </w:numPr>
        <w:shd w:val="clear" w:color="auto" w:fill="FFFFFF"/>
        <w:spacing w:before="100" w:beforeAutospacing="1" w:after="100" w:afterAutospacing="1" w:line="390" w:lineRule="atLeast"/>
        <w:rPr>
          <w:rFonts w:ascii="Comic Sans MS" w:eastAsia="Times New Roman" w:hAnsi="Comic Sans MS" w:cs="Arial"/>
          <w:color w:val="212529"/>
          <w:sz w:val="29"/>
          <w:szCs w:val="29"/>
          <w:lang w:eastAsia="pl-PL"/>
        </w:rPr>
      </w:pPr>
      <w:r w:rsidRPr="00797C85">
        <w:rPr>
          <w:rFonts w:ascii="Comic Sans MS" w:eastAsia="Times New Roman" w:hAnsi="Comic Sans MS" w:cs="Arial"/>
          <w:color w:val="212529"/>
          <w:sz w:val="29"/>
          <w:szCs w:val="29"/>
          <w:lang w:eastAsia="pl-PL"/>
        </w:rPr>
        <w:t>Jestem sobą i to jest piękne.</w:t>
      </w:r>
    </w:p>
    <w:p w:rsidR="00797C85" w:rsidRPr="00797C85" w:rsidRDefault="00797C85" w:rsidP="00797C85">
      <w:pPr>
        <w:numPr>
          <w:ilvl w:val="0"/>
          <w:numId w:val="1"/>
        </w:numPr>
        <w:shd w:val="clear" w:color="auto" w:fill="FFFFFF"/>
        <w:spacing w:before="100" w:beforeAutospacing="1" w:after="100" w:afterAutospacing="1" w:line="390" w:lineRule="atLeast"/>
        <w:rPr>
          <w:rFonts w:ascii="Comic Sans MS" w:eastAsia="Times New Roman" w:hAnsi="Comic Sans MS" w:cs="Arial"/>
          <w:color w:val="212529"/>
          <w:sz w:val="29"/>
          <w:szCs w:val="29"/>
          <w:lang w:eastAsia="pl-PL"/>
        </w:rPr>
      </w:pPr>
      <w:r w:rsidRPr="00797C85">
        <w:rPr>
          <w:rFonts w:ascii="Comic Sans MS" w:eastAsia="Times New Roman" w:hAnsi="Comic Sans MS" w:cs="Arial"/>
          <w:color w:val="212529"/>
          <w:sz w:val="29"/>
          <w:szCs w:val="29"/>
          <w:lang w:eastAsia="pl-PL"/>
        </w:rPr>
        <w:t>Jestem wartościowym człowiekiem, nawet jeśli inni myślą inaczej.</w:t>
      </w:r>
    </w:p>
    <w:p w:rsidR="00797C85" w:rsidRPr="00797C85" w:rsidRDefault="00797C85" w:rsidP="00797C85">
      <w:pPr>
        <w:numPr>
          <w:ilvl w:val="0"/>
          <w:numId w:val="1"/>
        </w:numPr>
        <w:shd w:val="clear" w:color="auto" w:fill="FFFFFF"/>
        <w:spacing w:before="100" w:beforeAutospacing="1" w:after="100" w:afterAutospacing="1" w:line="390" w:lineRule="atLeast"/>
        <w:rPr>
          <w:rFonts w:ascii="Comic Sans MS" w:eastAsia="Times New Roman" w:hAnsi="Comic Sans MS" w:cs="Arial"/>
          <w:color w:val="212529"/>
          <w:sz w:val="29"/>
          <w:szCs w:val="29"/>
          <w:lang w:eastAsia="pl-PL"/>
        </w:rPr>
      </w:pPr>
      <w:r w:rsidRPr="00797C85">
        <w:rPr>
          <w:rFonts w:ascii="Comic Sans MS" w:eastAsia="Times New Roman" w:hAnsi="Comic Sans MS" w:cs="Arial"/>
          <w:color w:val="212529"/>
          <w:sz w:val="29"/>
          <w:szCs w:val="29"/>
          <w:lang w:eastAsia="pl-PL"/>
        </w:rPr>
        <w:t>Stale się rozwijam.</w:t>
      </w:r>
    </w:p>
    <w:p w:rsidR="00797C85" w:rsidRPr="00797C85" w:rsidRDefault="00797C85" w:rsidP="00797C85">
      <w:pPr>
        <w:numPr>
          <w:ilvl w:val="0"/>
          <w:numId w:val="1"/>
        </w:numPr>
        <w:shd w:val="clear" w:color="auto" w:fill="FFFFFF"/>
        <w:spacing w:before="100" w:beforeAutospacing="1" w:after="100" w:afterAutospacing="1" w:line="390" w:lineRule="atLeast"/>
        <w:rPr>
          <w:rFonts w:ascii="Comic Sans MS" w:eastAsia="Times New Roman" w:hAnsi="Comic Sans MS" w:cs="Arial"/>
          <w:color w:val="212529"/>
          <w:sz w:val="29"/>
          <w:szCs w:val="29"/>
          <w:lang w:eastAsia="pl-PL"/>
        </w:rPr>
      </w:pPr>
      <w:r w:rsidRPr="00797C85">
        <w:rPr>
          <w:rFonts w:ascii="Comic Sans MS" w:eastAsia="Times New Roman" w:hAnsi="Comic Sans MS" w:cs="Arial"/>
          <w:color w:val="212529"/>
          <w:sz w:val="29"/>
          <w:szCs w:val="29"/>
          <w:lang w:eastAsia="pl-PL"/>
        </w:rPr>
        <w:t>Osiągam sukcesy na miarę moich możliwości.</w:t>
      </w:r>
    </w:p>
    <w:p w:rsidR="00797C85" w:rsidRPr="00797C85" w:rsidRDefault="00797C85" w:rsidP="00797C85">
      <w:pPr>
        <w:numPr>
          <w:ilvl w:val="0"/>
          <w:numId w:val="1"/>
        </w:numPr>
        <w:shd w:val="clear" w:color="auto" w:fill="FFFFFF"/>
        <w:spacing w:before="100" w:beforeAutospacing="1" w:after="100" w:afterAutospacing="1" w:line="390" w:lineRule="atLeast"/>
        <w:rPr>
          <w:rFonts w:ascii="Comic Sans MS" w:eastAsia="Times New Roman" w:hAnsi="Comic Sans MS" w:cs="Arial"/>
          <w:color w:val="212529"/>
          <w:sz w:val="29"/>
          <w:szCs w:val="29"/>
          <w:lang w:eastAsia="pl-PL"/>
        </w:rPr>
      </w:pPr>
      <w:r w:rsidRPr="00797C85">
        <w:rPr>
          <w:rFonts w:ascii="Comic Sans MS" w:eastAsia="Times New Roman" w:hAnsi="Comic Sans MS" w:cs="Arial"/>
          <w:color w:val="212529"/>
          <w:sz w:val="29"/>
          <w:szCs w:val="29"/>
          <w:lang w:eastAsia="pl-PL"/>
        </w:rPr>
        <w:t>Mam marzenia do spełnienia i wiem, czego chcę.</w:t>
      </w:r>
    </w:p>
    <w:p w:rsidR="00797C85" w:rsidRPr="00797C85" w:rsidRDefault="00797C85" w:rsidP="00797C85">
      <w:pPr>
        <w:numPr>
          <w:ilvl w:val="0"/>
          <w:numId w:val="1"/>
        </w:numPr>
        <w:shd w:val="clear" w:color="auto" w:fill="FFFFFF"/>
        <w:spacing w:before="100" w:beforeAutospacing="1" w:after="100" w:afterAutospacing="1" w:line="390" w:lineRule="atLeast"/>
        <w:rPr>
          <w:rFonts w:ascii="Comic Sans MS" w:eastAsia="Times New Roman" w:hAnsi="Comic Sans MS" w:cs="Arial"/>
          <w:color w:val="212529"/>
          <w:sz w:val="29"/>
          <w:szCs w:val="29"/>
          <w:lang w:eastAsia="pl-PL"/>
        </w:rPr>
      </w:pPr>
      <w:r w:rsidRPr="00797C85">
        <w:rPr>
          <w:rFonts w:ascii="Comic Sans MS" w:eastAsia="Times New Roman" w:hAnsi="Comic Sans MS" w:cs="Arial"/>
          <w:color w:val="212529"/>
          <w:sz w:val="29"/>
          <w:szCs w:val="29"/>
          <w:lang w:eastAsia="pl-PL"/>
        </w:rPr>
        <w:t>Uczę się na swoich błędach, bo wiem, że to najskuteczniejsza metoda.</w:t>
      </w:r>
    </w:p>
    <w:p w:rsidR="00797C85" w:rsidRPr="00797C85" w:rsidRDefault="00797C85" w:rsidP="00797C85">
      <w:pPr>
        <w:numPr>
          <w:ilvl w:val="0"/>
          <w:numId w:val="1"/>
        </w:numPr>
        <w:shd w:val="clear" w:color="auto" w:fill="FFFFFF"/>
        <w:spacing w:before="100" w:beforeAutospacing="1" w:after="100" w:afterAutospacing="1" w:line="390" w:lineRule="atLeast"/>
        <w:rPr>
          <w:rFonts w:ascii="Comic Sans MS" w:eastAsia="Times New Roman" w:hAnsi="Comic Sans MS" w:cs="Arial"/>
          <w:color w:val="212529"/>
          <w:sz w:val="29"/>
          <w:szCs w:val="29"/>
          <w:lang w:eastAsia="pl-PL"/>
        </w:rPr>
      </w:pPr>
      <w:r w:rsidRPr="00797C85">
        <w:rPr>
          <w:rFonts w:ascii="Comic Sans MS" w:eastAsia="Times New Roman" w:hAnsi="Comic Sans MS" w:cs="Arial"/>
          <w:color w:val="212529"/>
          <w:sz w:val="29"/>
          <w:szCs w:val="29"/>
          <w:lang w:eastAsia="pl-PL"/>
        </w:rPr>
        <w:t>Lubię siebie taką/takim jaką/jakim jestem.</w:t>
      </w:r>
    </w:p>
    <w:p w:rsidR="00797C85" w:rsidRPr="00797C85" w:rsidRDefault="00797C85" w:rsidP="00797C85">
      <w:pPr>
        <w:numPr>
          <w:ilvl w:val="0"/>
          <w:numId w:val="1"/>
        </w:numPr>
        <w:shd w:val="clear" w:color="auto" w:fill="FFFFFF"/>
        <w:spacing w:before="100" w:beforeAutospacing="1" w:after="100" w:afterAutospacing="1" w:line="390" w:lineRule="atLeast"/>
        <w:rPr>
          <w:rFonts w:ascii="Comic Sans MS" w:eastAsia="Times New Roman" w:hAnsi="Comic Sans MS" w:cs="Arial"/>
          <w:color w:val="212529"/>
          <w:sz w:val="29"/>
          <w:szCs w:val="29"/>
          <w:lang w:eastAsia="pl-PL"/>
        </w:rPr>
      </w:pPr>
      <w:r w:rsidRPr="00797C85">
        <w:rPr>
          <w:rFonts w:ascii="Comic Sans MS" w:eastAsia="Times New Roman" w:hAnsi="Comic Sans MS" w:cs="Arial"/>
          <w:color w:val="212529"/>
          <w:sz w:val="29"/>
          <w:szCs w:val="29"/>
          <w:lang w:eastAsia="pl-PL"/>
        </w:rPr>
        <w:t>Samodzielnie podejmuje decyzje dotyczące mojego życia.</w:t>
      </w:r>
    </w:p>
    <w:p w:rsidR="00797C85" w:rsidRPr="00797C85" w:rsidRDefault="00797C85" w:rsidP="00797C85">
      <w:pPr>
        <w:numPr>
          <w:ilvl w:val="0"/>
          <w:numId w:val="1"/>
        </w:numPr>
        <w:shd w:val="clear" w:color="auto" w:fill="FFFFFF"/>
        <w:spacing w:before="100" w:beforeAutospacing="1" w:after="100" w:afterAutospacing="1" w:line="390" w:lineRule="atLeast"/>
        <w:rPr>
          <w:rFonts w:ascii="Comic Sans MS" w:eastAsia="Times New Roman" w:hAnsi="Comic Sans MS" w:cs="Arial"/>
          <w:color w:val="212529"/>
          <w:sz w:val="29"/>
          <w:szCs w:val="29"/>
          <w:lang w:eastAsia="pl-PL"/>
        </w:rPr>
      </w:pPr>
      <w:r w:rsidRPr="00797C85">
        <w:rPr>
          <w:rFonts w:ascii="Comic Sans MS" w:eastAsia="Times New Roman" w:hAnsi="Comic Sans MS" w:cs="Arial"/>
          <w:color w:val="212529"/>
          <w:sz w:val="29"/>
          <w:szCs w:val="29"/>
          <w:lang w:eastAsia="pl-PL"/>
        </w:rPr>
        <w:t>Troszczę się o siebie.</w:t>
      </w:r>
    </w:p>
    <w:p w:rsidR="00797C85" w:rsidRPr="00797C85" w:rsidRDefault="00797C85" w:rsidP="00797C85">
      <w:pPr>
        <w:numPr>
          <w:ilvl w:val="0"/>
          <w:numId w:val="1"/>
        </w:numPr>
        <w:shd w:val="clear" w:color="auto" w:fill="FFFFFF"/>
        <w:spacing w:before="100" w:beforeAutospacing="1" w:after="100" w:afterAutospacing="1" w:line="390" w:lineRule="atLeast"/>
        <w:rPr>
          <w:rFonts w:ascii="Comic Sans MS" w:eastAsia="Times New Roman" w:hAnsi="Comic Sans MS" w:cs="Arial"/>
          <w:color w:val="212529"/>
          <w:sz w:val="29"/>
          <w:szCs w:val="29"/>
          <w:lang w:eastAsia="pl-PL"/>
        </w:rPr>
      </w:pPr>
      <w:r w:rsidRPr="00797C85">
        <w:rPr>
          <w:rFonts w:ascii="Comic Sans MS" w:eastAsia="Times New Roman" w:hAnsi="Comic Sans MS" w:cs="Arial"/>
          <w:color w:val="212529"/>
          <w:sz w:val="29"/>
          <w:szCs w:val="29"/>
          <w:lang w:eastAsia="pl-PL"/>
        </w:rPr>
        <w:t>Wierzę w siebie.</w:t>
      </w:r>
    </w:p>
    <w:p w:rsidR="00797C85" w:rsidRPr="00797C85" w:rsidRDefault="00797C85" w:rsidP="00797C85">
      <w:pPr>
        <w:shd w:val="clear" w:color="auto" w:fill="FFFFFF"/>
        <w:spacing w:after="100" w:afterAutospacing="1" w:line="390" w:lineRule="atLeast"/>
        <w:jc w:val="center"/>
        <w:rPr>
          <w:rFonts w:ascii="Comic Sans MS" w:eastAsia="Times New Roman" w:hAnsi="Comic Sans MS" w:cs="Arial"/>
          <w:color w:val="212529"/>
          <w:sz w:val="29"/>
          <w:szCs w:val="29"/>
          <w:lang w:eastAsia="pl-PL"/>
        </w:rPr>
      </w:pPr>
      <w:r w:rsidRPr="00797C85">
        <w:rPr>
          <w:rFonts w:ascii="Comic Sans MS" w:eastAsia="Times New Roman" w:hAnsi="Comic Sans MS" w:cs="Arial"/>
          <w:noProof/>
          <w:color w:val="212529"/>
          <w:sz w:val="29"/>
          <w:szCs w:val="29"/>
          <w:lang w:eastAsia="pl-PL"/>
        </w:rPr>
        <w:lastRenderedPageBreak/>
        <w:drawing>
          <wp:inline distT="0" distB="0" distL="0" distR="0" wp14:anchorId="6CB71F21" wp14:editId="4832163F">
            <wp:extent cx="4762500" cy="3076575"/>
            <wp:effectExtent l="0" t="0" r="0" b="9525"/>
            <wp:docPr id="3" name="Obraz 3" descr="a_dzien_pozytywnego_myslenia_LR_g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_dzien_pozytywnego_myslenia_LR_gra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076575"/>
                    </a:xfrm>
                    <a:prstGeom prst="rect">
                      <a:avLst/>
                    </a:prstGeom>
                    <a:noFill/>
                    <a:ln>
                      <a:noFill/>
                    </a:ln>
                  </pic:spPr>
                </pic:pic>
              </a:graphicData>
            </a:graphic>
          </wp:inline>
        </w:drawing>
      </w:r>
    </w:p>
    <w:p w:rsidR="00797C85" w:rsidRPr="00797C85" w:rsidRDefault="00797C85" w:rsidP="00797C85">
      <w:pPr>
        <w:shd w:val="clear" w:color="auto" w:fill="FFFFFF"/>
        <w:spacing w:before="600" w:after="225"/>
        <w:outlineLvl w:val="1"/>
        <w:rPr>
          <w:rFonts w:ascii="Comic Sans MS" w:eastAsia="Times New Roman" w:hAnsi="Comic Sans MS" w:cs="Arial"/>
          <w:b/>
          <w:bCs/>
          <w:color w:val="2B4F7C"/>
          <w:sz w:val="48"/>
          <w:szCs w:val="48"/>
          <w:lang w:eastAsia="pl-PL"/>
        </w:rPr>
      </w:pPr>
      <w:r w:rsidRPr="00797C85">
        <w:rPr>
          <w:rFonts w:ascii="Comic Sans MS" w:eastAsia="Times New Roman" w:hAnsi="Comic Sans MS" w:cs="Arial"/>
          <w:b/>
          <w:bCs/>
          <w:color w:val="2B4F7C"/>
          <w:sz w:val="48"/>
          <w:szCs w:val="48"/>
          <w:lang w:eastAsia="pl-PL"/>
        </w:rPr>
        <w:t>Optymiści mają lepiej</w:t>
      </w:r>
    </w:p>
    <w:p w:rsidR="00797C85" w:rsidRPr="00797C85" w:rsidRDefault="00797C85" w:rsidP="00797C85">
      <w:pPr>
        <w:shd w:val="clear" w:color="auto" w:fill="FFFFFF"/>
        <w:spacing w:line="390" w:lineRule="atLeast"/>
        <w:rPr>
          <w:rFonts w:ascii="Comic Sans MS" w:eastAsia="Times New Roman" w:hAnsi="Comic Sans MS" w:cs="Arial"/>
          <w:color w:val="212529"/>
          <w:sz w:val="29"/>
          <w:szCs w:val="29"/>
          <w:lang w:eastAsia="pl-PL"/>
        </w:rPr>
      </w:pPr>
      <w:r w:rsidRPr="00797C85">
        <w:rPr>
          <w:rFonts w:ascii="Comic Sans MS" w:eastAsia="Times New Roman" w:hAnsi="Comic Sans MS" w:cs="Arial"/>
          <w:color w:val="212529"/>
          <w:sz w:val="29"/>
          <w:szCs w:val="29"/>
          <w:lang w:eastAsia="pl-PL"/>
        </w:rPr>
        <w:t>William Szekspir napisał w jednym ze swoich dramatów: “Życie nie jest lepsze, ani gorsze od naszych marzeń. Jest tylko zupełnie inne”. Te zdania mogą być źródłem nader inspirującej refleksji nad moim wyobrażeniem o życiu. Ja – pod wpływem Szekspira – </w:t>
      </w:r>
      <w:r w:rsidRPr="00797C85">
        <w:rPr>
          <w:rFonts w:ascii="Comic Sans MS" w:eastAsia="Times New Roman" w:hAnsi="Comic Sans MS" w:cs="Arial"/>
          <w:b/>
          <w:bCs/>
          <w:color w:val="212529"/>
          <w:sz w:val="29"/>
          <w:szCs w:val="29"/>
          <w:lang w:eastAsia="pl-PL"/>
        </w:rPr>
        <w:t>wyobraziłam sobie życie jako szwedzki stół</w:t>
      </w:r>
      <w:r w:rsidRPr="00797C85">
        <w:rPr>
          <w:rFonts w:ascii="Comic Sans MS" w:eastAsia="Times New Roman" w:hAnsi="Comic Sans MS" w:cs="Arial"/>
          <w:color w:val="212529"/>
          <w:sz w:val="29"/>
          <w:szCs w:val="29"/>
          <w:lang w:eastAsia="pl-PL"/>
        </w:rPr>
        <w:t>. Ogromny, którego nie można objąć wzrokiem, a tym bardziej obejść i dotrzeć do wszystkich smakołyków, które oferuje. Jednak w moim zasięgu jest tak wiele dobroci, że czuję się usatysfakcjonowana. Nie wiem, czy skorzystam ze wszystkiego, co na nim jest, ale wiem, że mogę, jeśli zechcę…</w:t>
      </w:r>
      <w:r w:rsidRPr="00797C85">
        <w:rPr>
          <w:rFonts w:ascii="Comic Sans MS" w:eastAsia="Times New Roman" w:hAnsi="Comic Sans MS" w:cs="Arial"/>
          <w:color w:val="212529"/>
          <w:sz w:val="29"/>
          <w:szCs w:val="29"/>
          <w:lang w:eastAsia="pl-PL"/>
        </w:rPr>
        <w:br/>
      </w:r>
      <w:r w:rsidRPr="00797C85">
        <w:rPr>
          <w:rFonts w:ascii="Comic Sans MS" w:eastAsia="Times New Roman" w:hAnsi="Comic Sans MS" w:cs="Arial"/>
          <w:color w:val="212529"/>
          <w:sz w:val="29"/>
          <w:szCs w:val="29"/>
          <w:lang w:eastAsia="pl-PL"/>
        </w:rPr>
        <w:br/>
      </w:r>
      <w:r w:rsidRPr="00797C85">
        <w:rPr>
          <w:rFonts w:ascii="Comic Sans MS" w:eastAsia="Times New Roman" w:hAnsi="Comic Sans MS" w:cs="Arial"/>
          <w:b/>
          <w:bCs/>
          <w:color w:val="212529"/>
          <w:sz w:val="29"/>
          <w:szCs w:val="29"/>
          <w:lang w:eastAsia="pl-PL"/>
        </w:rPr>
        <w:t>Pozytywne myślenie wpływa nie tylko na nasz stan ducha, ale także ciała</w:t>
      </w:r>
      <w:r w:rsidRPr="00797C85">
        <w:rPr>
          <w:rFonts w:ascii="Comic Sans MS" w:eastAsia="Times New Roman" w:hAnsi="Comic Sans MS" w:cs="Arial"/>
          <w:color w:val="212529"/>
          <w:sz w:val="29"/>
          <w:szCs w:val="29"/>
          <w:lang w:eastAsia="pl-PL"/>
        </w:rPr>
        <w:t xml:space="preserve">. Zmniejsza poziom stresu, sprawia, że czujemy się zdrowsi oraz pełni energii do działania. Wpływa także na naszą ocenę sytuacji, zwiększa poczucie bezpieczeństwa oparte na wierze w możliwość pokonywania trudności. Oddziałuje na nasze relacje z ludźmi, wspierając odnajdywanie pozytywnych cech u </w:t>
      </w:r>
      <w:r w:rsidRPr="00797C85">
        <w:rPr>
          <w:rFonts w:ascii="Comic Sans MS" w:eastAsia="Times New Roman" w:hAnsi="Comic Sans MS" w:cs="Arial"/>
          <w:color w:val="212529"/>
          <w:sz w:val="29"/>
          <w:szCs w:val="29"/>
          <w:lang w:eastAsia="pl-PL"/>
        </w:rPr>
        <w:lastRenderedPageBreak/>
        <w:t>innych i zwiększając naszą akceptację dla różnic. Wzmaga empatię i dążenie do współpracy.</w:t>
      </w:r>
    </w:p>
    <w:p w:rsidR="00797C85" w:rsidRPr="00797C85" w:rsidRDefault="00797C85" w:rsidP="00797C85">
      <w:pPr>
        <w:shd w:val="clear" w:color="auto" w:fill="FFFFFF"/>
        <w:spacing w:before="600" w:after="225"/>
        <w:outlineLvl w:val="1"/>
        <w:rPr>
          <w:rFonts w:ascii="Comic Sans MS" w:eastAsia="Times New Roman" w:hAnsi="Comic Sans MS" w:cs="Arial"/>
          <w:b/>
          <w:bCs/>
          <w:color w:val="2B4F7C"/>
          <w:sz w:val="48"/>
          <w:szCs w:val="48"/>
          <w:lang w:eastAsia="pl-PL"/>
        </w:rPr>
      </w:pPr>
      <w:r w:rsidRPr="00797C85">
        <w:rPr>
          <w:rFonts w:ascii="Comic Sans MS" w:eastAsia="Times New Roman" w:hAnsi="Comic Sans MS" w:cs="Arial"/>
          <w:b/>
          <w:bCs/>
          <w:color w:val="2B4F7C"/>
          <w:sz w:val="48"/>
          <w:szCs w:val="48"/>
          <w:lang w:eastAsia="pl-PL"/>
        </w:rPr>
        <w:t>Zmień myślenie od dziś</w:t>
      </w:r>
    </w:p>
    <w:p w:rsidR="00797C85" w:rsidRPr="00797C85" w:rsidRDefault="00797C85" w:rsidP="00797C85">
      <w:pPr>
        <w:shd w:val="clear" w:color="auto" w:fill="FFFFFF"/>
        <w:spacing w:line="390" w:lineRule="atLeast"/>
        <w:rPr>
          <w:rFonts w:ascii="Comic Sans MS" w:eastAsia="Times New Roman" w:hAnsi="Comic Sans MS" w:cs="Arial"/>
          <w:color w:val="212529"/>
          <w:sz w:val="29"/>
          <w:szCs w:val="29"/>
          <w:lang w:eastAsia="pl-PL"/>
        </w:rPr>
      </w:pPr>
      <w:r w:rsidRPr="00797C85">
        <w:rPr>
          <w:rFonts w:ascii="Comic Sans MS" w:eastAsia="Times New Roman" w:hAnsi="Comic Sans MS" w:cs="Arial"/>
          <w:color w:val="212529"/>
          <w:sz w:val="29"/>
          <w:szCs w:val="29"/>
          <w:lang w:eastAsia="pl-PL"/>
        </w:rPr>
        <w:t>W Dniu Pozytywnego Myślenia dobrze jest </w:t>
      </w:r>
      <w:r w:rsidRPr="00797C85">
        <w:rPr>
          <w:rFonts w:ascii="Comic Sans MS" w:eastAsia="Times New Roman" w:hAnsi="Comic Sans MS" w:cs="Arial"/>
          <w:b/>
          <w:bCs/>
          <w:color w:val="212529"/>
          <w:sz w:val="29"/>
          <w:szCs w:val="29"/>
          <w:lang w:eastAsia="pl-PL"/>
        </w:rPr>
        <w:t>zatrzymać się i poszukać w sobie tego, co napawa optymizmem</w:t>
      </w:r>
      <w:r w:rsidRPr="00797C85">
        <w:rPr>
          <w:rFonts w:ascii="Comic Sans MS" w:eastAsia="Times New Roman" w:hAnsi="Comic Sans MS" w:cs="Arial"/>
          <w:color w:val="212529"/>
          <w:sz w:val="29"/>
          <w:szCs w:val="29"/>
          <w:lang w:eastAsia="pl-PL"/>
        </w:rPr>
        <w:t>. Żeby to znaleźć, trzeba spojrzeć do przodu, nie zatrzymywać się na tym, co dzisiaj jest trudne lub przytłaczające. Mam wpływ na wiele spraw, które mnie dzisiaj dotyczą. Powiecie, że jest także wiele takich, na które wpływu nie mam, a oddziałują na jakość mojego życia? Jasne, że są i takie będą. Ale sztuka pozytywnego myślenia to m.in. skupianie się na tych aspektach, które mogę zmieniać i czerpać z tego radość.</w:t>
      </w:r>
      <w:r w:rsidRPr="00797C85">
        <w:rPr>
          <w:rFonts w:ascii="Comic Sans MS" w:eastAsia="Times New Roman" w:hAnsi="Comic Sans MS" w:cs="Arial"/>
          <w:color w:val="212529"/>
          <w:sz w:val="29"/>
          <w:szCs w:val="29"/>
          <w:lang w:eastAsia="pl-PL"/>
        </w:rPr>
        <w:br/>
      </w:r>
      <w:r w:rsidRPr="00797C85">
        <w:rPr>
          <w:rFonts w:ascii="Comic Sans MS" w:eastAsia="Times New Roman" w:hAnsi="Comic Sans MS" w:cs="Arial"/>
          <w:color w:val="212529"/>
          <w:sz w:val="29"/>
          <w:szCs w:val="29"/>
          <w:lang w:eastAsia="pl-PL"/>
        </w:rPr>
        <w:br/>
        <w:t>Stara wschodnia opowieść mówi o pewnym starcu, który opowiadał wnukowi </w:t>
      </w:r>
      <w:r w:rsidRPr="00797C85">
        <w:rPr>
          <w:rFonts w:ascii="Comic Sans MS" w:eastAsia="Times New Roman" w:hAnsi="Comic Sans MS" w:cs="Arial"/>
          <w:b/>
          <w:bCs/>
          <w:color w:val="212529"/>
          <w:sz w:val="29"/>
          <w:szCs w:val="29"/>
          <w:lang w:eastAsia="pl-PL"/>
        </w:rPr>
        <w:t>o dwóch wilkach, które walczą w każdym z nas</w:t>
      </w:r>
      <w:r w:rsidRPr="00797C85">
        <w:rPr>
          <w:rFonts w:ascii="Comic Sans MS" w:eastAsia="Times New Roman" w:hAnsi="Comic Sans MS" w:cs="Arial"/>
          <w:color w:val="212529"/>
          <w:sz w:val="29"/>
          <w:szCs w:val="29"/>
          <w:lang w:eastAsia="pl-PL"/>
        </w:rPr>
        <w:t>. Pierwszy to ten zły, pełen smutku, goryczy, pretensji, niezadowolenia, konfliktów, niskiej samooceny, gniewu, zazdrości i lęków. Drugi zaś jest radosny, cieszy się każdym dniem, jest łagodny dla siebie i innych, uprzejmy, pełen dobroci i wiary w siebie, z nadzieją witający każdy dzień. Po zakończonej opowieści, wnuk zadał pytanie: “Który zwycięży”? Starzec odpowiedział: “Ten, którego karmisz…”</w:t>
      </w:r>
      <w:r w:rsidRPr="00797C85">
        <w:rPr>
          <w:rFonts w:ascii="Comic Sans MS" w:eastAsia="Times New Roman" w:hAnsi="Comic Sans MS" w:cs="Arial"/>
          <w:color w:val="212529"/>
          <w:sz w:val="29"/>
          <w:szCs w:val="29"/>
          <w:lang w:eastAsia="pl-PL"/>
        </w:rPr>
        <w:br/>
      </w:r>
      <w:r w:rsidRPr="00797C85">
        <w:rPr>
          <w:rFonts w:ascii="Comic Sans MS" w:eastAsia="Times New Roman" w:hAnsi="Comic Sans MS" w:cs="Arial"/>
          <w:color w:val="212529"/>
          <w:sz w:val="29"/>
          <w:szCs w:val="29"/>
          <w:lang w:eastAsia="pl-PL"/>
        </w:rPr>
        <w:br/>
        <w:t xml:space="preserve">To teraz jeszcze tylko pytanie: “Kto jest najlepszym wśród stworzeń”? I tego przekonania wszystkim </w:t>
      </w:r>
      <w:r>
        <w:rPr>
          <w:rFonts w:ascii="Comic Sans MS" w:eastAsia="Times New Roman" w:hAnsi="Comic Sans MS" w:cs="Arial"/>
          <w:color w:val="212529"/>
          <w:sz w:val="29"/>
          <w:szCs w:val="29"/>
          <w:lang w:eastAsia="pl-PL"/>
        </w:rPr>
        <w:t>czytającym ten tekst życzę!</w:t>
      </w:r>
      <w:r>
        <w:rPr>
          <w:rFonts w:ascii="Comic Sans MS" w:eastAsia="Times New Roman" w:hAnsi="Comic Sans MS" w:cs="Arial"/>
          <w:color w:val="212529"/>
          <w:sz w:val="29"/>
          <w:szCs w:val="29"/>
          <w:lang w:eastAsia="pl-PL"/>
        </w:rPr>
        <w:br/>
      </w:r>
      <w:r>
        <w:rPr>
          <w:rFonts w:ascii="Comic Sans MS" w:eastAsia="Times New Roman" w:hAnsi="Comic Sans MS" w:cs="Arial"/>
          <w:color w:val="212529"/>
          <w:sz w:val="29"/>
          <w:szCs w:val="29"/>
          <w:lang w:eastAsia="pl-PL"/>
        </w:rPr>
        <w:br/>
      </w:r>
      <w:r>
        <w:rPr>
          <w:rFonts w:ascii="Comic Sans MS" w:eastAsia="Times New Roman" w:hAnsi="Comic Sans MS" w:cs="Arial"/>
          <w:color w:val="212529"/>
          <w:sz w:val="29"/>
          <w:szCs w:val="29"/>
          <w:lang w:eastAsia="pl-PL"/>
        </w:rPr>
        <w:br/>
      </w:r>
      <w:r w:rsidRPr="00797C85">
        <w:rPr>
          <w:rFonts w:ascii="Comic Sans MS" w:eastAsia="Times New Roman" w:hAnsi="Comic Sans MS" w:cs="Arial"/>
          <w:color w:val="212529"/>
          <w:sz w:val="29"/>
          <w:szCs w:val="29"/>
          <w:lang w:eastAsia="pl-PL"/>
        </w:rPr>
        <w:br/>
      </w:r>
      <w:r w:rsidRPr="00797C85">
        <w:rPr>
          <w:rFonts w:ascii="Comic Sans MS" w:eastAsia="Times New Roman" w:hAnsi="Comic Sans MS" w:cs="Arial"/>
          <w:color w:val="212529"/>
          <w:sz w:val="29"/>
          <w:szCs w:val="29"/>
          <w:lang w:eastAsia="pl-PL"/>
        </w:rPr>
        <w:br/>
      </w:r>
      <w:r w:rsidRPr="00797C85">
        <w:rPr>
          <w:rFonts w:ascii="Comic Sans MS" w:eastAsia="Times New Roman" w:hAnsi="Comic Sans MS" w:cs="Arial"/>
          <w:color w:val="212529"/>
          <w:sz w:val="29"/>
          <w:szCs w:val="29"/>
          <w:lang w:eastAsia="pl-PL"/>
        </w:rPr>
        <w:br/>
      </w:r>
      <w:r>
        <w:rPr>
          <w:rFonts w:ascii="Comic Sans MS" w:eastAsia="Times New Roman" w:hAnsi="Comic Sans MS" w:cs="Arial"/>
          <w:color w:val="212529"/>
          <w:sz w:val="21"/>
          <w:szCs w:val="21"/>
          <w:lang w:eastAsia="pl-PL"/>
        </w:rPr>
        <w:t xml:space="preserve">                                                                                                        </w:t>
      </w:r>
      <w:bookmarkStart w:id="0" w:name="_GoBack"/>
      <w:bookmarkEnd w:id="0"/>
      <w:r>
        <w:rPr>
          <w:rFonts w:ascii="Comic Sans MS" w:eastAsia="Times New Roman" w:hAnsi="Comic Sans MS" w:cs="Arial"/>
          <w:color w:val="212529"/>
          <w:sz w:val="21"/>
          <w:szCs w:val="21"/>
          <w:lang w:eastAsia="pl-PL"/>
        </w:rPr>
        <w:t xml:space="preserve"> Autor: </w:t>
      </w:r>
      <w:r w:rsidRPr="00797C85">
        <w:rPr>
          <w:rFonts w:ascii="Comic Sans MS" w:eastAsia="Times New Roman" w:hAnsi="Comic Sans MS" w:cs="Arial"/>
          <w:color w:val="212529"/>
          <w:sz w:val="21"/>
          <w:szCs w:val="21"/>
          <w:lang w:eastAsia="pl-PL"/>
        </w:rPr>
        <w:t>Maria Tuchowska</w:t>
      </w:r>
    </w:p>
    <w:p w:rsidR="002166C5" w:rsidRPr="00797C85" w:rsidRDefault="002166C5">
      <w:pPr>
        <w:rPr>
          <w:rFonts w:ascii="Comic Sans MS" w:hAnsi="Comic Sans MS"/>
        </w:rPr>
      </w:pPr>
    </w:p>
    <w:sectPr w:rsidR="002166C5" w:rsidRPr="00797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1197"/>
    <w:multiLevelType w:val="multilevel"/>
    <w:tmpl w:val="E6980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85"/>
    <w:rsid w:val="002166C5"/>
    <w:rsid w:val="00797C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97C85"/>
    <w:rPr>
      <w:rFonts w:ascii="Tahoma" w:hAnsi="Tahoma" w:cs="Tahoma"/>
      <w:sz w:val="16"/>
      <w:szCs w:val="16"/>
    </w:rPr>
  </w:style>
  <w:style w:type="character" w:customStyle="1" w:styleId="TekstdymkaZnak">
    <w:name w:val="Tekst dymka Znak"/>
    <w:basedOn w:val="Domylnaczcionkaakapitu"/>
    <w:link w:val="Tekstdymka"/>
    <w:uiPriority w:val="99"/>
    <w:semiHidden/>
    <w:rsid w:val="00797C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97C85"/>
    <w:rPr>
      <w:rFonts w:ascii="Tahoma" w:hAnsi="Tahoma" w:cs="Tahoma"/>
      <w:sz w:val="16"/>
      <w:szCs w:val="16"/>
    </w:rPr>
  </w:style>
  <w:style w:type="character" w:customStyle="1" w:styleId="TekstdymkaZnak">
    <w:name w:val="Tekst dymka Znak"/>
    <w:basedOn w:val="Domylnaczcionkaakapitu"/>
    <w:link w:val="Tekstdymka"/>
    <w:uiPriority w:val="99"/>
    <w:semiHidden/>
    <w:rsid w:val="00797C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13976">
      <w:bodyDiv w:val="1"/>
      <w:marLeft w:val="0"/>
      <w:marRight w:val="0"/>
      <w:marTop w:val="0"/>
      <w:marBottom w:val="0"/>
      <w:divBdr>
        <w:top w:val="none" w:sz="0" w:space="0" w:color="auto"/>
        <w:left w:val="none" w:sz="0" w:space="0" w:color="auto"/>
        <w:bottom w:val="none" w:sz="0" w:space="0" w:color="auto"/>
        <w:right w:val="none" w:sz="0" w:space="0" w:color="auto"/>
      </w:divBdr>
      <w:divsChild>
        <w:div w:id="423840634">
          <w:marLeft w:val="0"/>
          <w:marRight w:val="0"/>
          <w:marTop w:val="450"/>
          <w:marBottom w:val="0"/>
          <w:divBdr>
            <w:top w:val="none" w:sz="0" w:space="0" w:color="auto"/>
            <w:left w:val="none" w:sz="0" w:space="0" w:color="auto"/>
            <w:bottom w:val="none" w:sz="0" w:space="0" w:color="auto"/>
            <w:right w:val="none" w:sz="0" w:space="0" w:color="auto"/>
          </w:divBdr>
          <w:divsChild>
            <w:div w:id="676423237">
              <w:marLeft w:val="0"/>
              <w:marRight w:val="0"/>
              <w:marTop w:val="0"/>
              <w:marBottom w:val="0"/>
              <w:divBdr>
                <w:top w:val="none" w:sz="0" w:space="0" w:color="auto"/>
                <w:left w:val="none" w:sz="0" w:space="0" w:color="auto"/>
                <w:bottom w:val="none" w:sz="0" w:space="0" w:color="auto"/>
                <w:right w:val="none" w:sz="0" w:space="0" w:color="auto"/>
              </w:divBdr>
              <w:divsChild>
                <w:div w:id="1349674913">
                  <w:marLeft w:val="0"/>
                  <w:marRight w:val="0"/>
                  <w:marTop w:val="0"/>
                  <w:marBottom w:val="0"/>
                  <w:divBdr>
                    <w:top w:val="none" w:sz="0" w:space="0" w:color="auto"/>
                    <w:left w:val="none" w:sz="0" w:space="0" w:color="auto"/>
                    <w:bottom w:val="none" w:sz="0" w:space="0" w:color="auto"/>
                    <w:right w:val="none" w:sz="0" w:space="0" w:color="auto"/>
                  </w:divBdr>
                  <w:divsChild>
                    <w:div w:id="1959677666">
                      <w:marLeft w:val="0"/>
                      <w:marRight w:val="0"/>
                      <w:marTop w:val="0"/>
                      <w:marBottom w:val="0"/>
                      <w:divBdr>
                        <w:top w:val="none" w:sz="0" w:space="0" w:color="auto"/>
                        <w:left w:val="none" w:sz="0" w:space="0" w:color="auto"/>
                        <w:bottom w:val="none" w:sz="0" w:space="0" w:color="auto"/>
                        <w:right w:val="none" w:sz="0" w:space="0" w:color="auto"/>
                      </w:divBdr>
                      <w:divsChild>
                        <w:div w:id="2048022517">
                          <w:marLeft w:val="0"/>
                          <w:marRight w:val="0"/>
                          <w:marTop w:val="0"/>
                          <w:marBottom w:val="0"/>
                          <w:divBdr>
                            <w:top w:val="none" w:sz="0" w:space="0" w:color="auto"/>
                            <w:left w:val="none" w:sz="0" w:space="0" w:color="auto"/>
                            <w:bottom w:val="none" w:sz="0" w:space="0" w:color="auto"/>
                            <w:right w:val="none" w:sz="0" w:space="0" w:color="auto"/>
                          </w:divBdr>
                          <w:divsChild>
                            <w:div w:id="1800104323">
                              <w:marLeft w:val="0"/>
                              <w:marRight w:val="0"/>
                              <w:marTop w:val="0"/>
                              <w:marBottom w:val="0"/>
                              <w:divBdr>
                                <w:top w:val="none" w:sz="0" w:space="0" w:color="auto"/>
                                <w:left w:val="none" w:sz="0" w:space="0" w:color="auto"/>
                                <w:bottom w:val="none" w:sz="0" w:space="0" w:color="auto"/>
                                <w:right w:val="none" w:sz="0" w:space="0" w:color="auto"/>
                              </w:divBdr>
                              <w:divsChild>
                                <w:div w:id="637223516">
                                  <w:marLeft w:val="0"/>
                                  <w:marRight w:val="0"/>
                                  <w:marTop w:val="0"/>
                                  <w:marBottom w:val="0"/>
                                  <w:divBdr>
                                    <w:top w:val="none" w:sz="0" w:space="0" w:color="auto"/>
                                    <w:left w:val="none" w:sz="0" w:space="0" w:color="auto"/>
                                    <w:bottom w:val="none" w:sz="0" w:space="0" w:color="auto"/>
                                    <w:right w:val="none" w:sz="0" w:space="0" w:color="auto"/>
                                  </w:divBdr>
                                  <w:divsChild>
                                    <w:div w:id="225730494">
                                      <w:marLeft w:val="0"/>
                                      <w:marRight w:val="0"/>
                                      <w:marTop w:val="0"/>
                                      <w:marBottom w:val="0"/>
                                      <w:divBdr>
                                        <w:top w:val="none" w:sz="0" w:space="0" w:color="auto"/>
                                        <w:left w:val="none" w:sz="0" w:space="0" w:color="auto"/>
                                        <w:bottom w:val="none" w:sz="0" w:space="0" w:color="auto"/>
                                        <w:right w:val="none" w:sz="0" w:space="0" w:color="auto"/>
                                      </w:divBdr>
                                      <w:divsChild>
                                        <w:div w:id="962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78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918</Words>
  <Characters>5513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Edu7</dc:creator>
  <cp:lastModifiedBy>Edu7</cp:lastModifiedBy>
  <cp:revision>1</cp:revision>
  <dcterms:created xsi:type="dcterms:W3CDTF">2021-02-16T07:56:00Z</dcterms:created>
  <dcterms:modified xsi:type="dcterms:W3CDTF">2021-02-16T08:01:00Z</dcterms:modified>
</cp:coreProperties>
</file>