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3" w:rsidRDefault="00901C50" w:rsidP="0090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15">
        <w:rPr>
          <w:rFonts w:ascii="Times New Roman" w:hAnsi="Times New Roman" w:cs="Times New Roman"/>
          <w:b/>
          <w:sz w:val="28"/>
          <w:szCs w:val="28"/>
        </w:rPr>
        <w:t>PRZEDMIOTOWE ZASADY O</w:t>
      </w:r>
      <w:r w:rsidR="00DF0934">
        <w:rPr>
          <w:rFonts w:ascii="Times New Roman" w:hAnsi="Times New Roman" w:cs="Times New Roman"/>
          <w:b/>
          <w:sz w:val="28"/>
          <w:szCs w:val="28"/>
        </w:rPr>
        <w:t>CENIANIA</w:t>
      </w:r>
      <w:r w:rsidR="00B8754B" w:rsidRPr="00C6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934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8754B" w:rsidRPr="00C64E15">
        <w:rPr>
          <w:rFonts w:ascii="Times New Roman" w:hAnsi="Times New Roman" w:cs="Times New Roman"/>
          <w:b/>
          <w:sz w:val="28"/>
          <w:szCs w:val="28"/>
        </w:rPr>
        <w:t xml:space="preserve">HISTORII </w:t>
      </w:r>
      <w:r w:rsidR="00B8754B" w:rsidRPr="00C64E15">
        <w:rPr>
          <w:rFonts w:ascii="Times New Roman" w:hAnsi="Times New Roman" w:cs="Times New Roman"/>
          <w:b/>
          <w:sz w:val="28"/>
          <w:szCs w:val="28"/>
        </w:rPr>
        <w:br/>
        <w:t>W KLASACH</w:t>
      </w:r>
      <w:r w:rsidRPr="00C6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44D">
        <w:rPr>
          <w:rFonts w:ascii="Times New Roman" w:hAnsi="Times New Roman" w:cs="Times New Roman"/>
          <w:b/>
          <w:sz w:val="28"/>
          <w:szCs w:val="28"/>
        </w:rPr>
        <w:t>I</w:t>
      </w:r>
      <w:r w:rsidR="00945746">
        <w:rPr>
          <w:rFonts w:ascii="Times New Roman" w:hAnsi="Times New Roman" w:cs="Times New Roman"/>
          <w:b/>
          <w:sz w:val="28"/>
          <w:szCs w:val="28"/>
        </w:rPr>
        <w:t xml:space="preserve">V, </w:t>
      </w:r>
      <w:r w:rsidR="005A4145">
        <w:rPr>
          <w:rFonts w:ascii="Times New Roman" w:hAnsi="Times New Roman" w:cs="Times New Roman"/>
          <w:b/>
          <w:sz w:val="28"/>
          <w:szCs w:val="28"/>
        </w:rPr>
        <w:t xml:space="preserve">V, </w:t>
      </w:r>
      <w:r w:rsidR="00945746">
        <w:rPr>
          <w:rFonts w:ascii="Times New Roman" w:hAnsi="Times New Roman" w:cs="Times New Roman"/>
          <w:b/>
          <w:sz w:val="28"/>
          <w:szCs w:val="28"/>
        </w:rPr>
        <w:t>VI</w:t>
      </w:r>
      <w:r w:rsidR="005A4145">
        <w:rPr>
          <w:rFonts w:ascii="Times New Roman" w:hAnsi="Times New Roman" w:cs="Times New Roman"/>
          <w:b/>
          <w:sz w:val="28"/>
          <w:szCs w:val="28"/>
        </w:rPr>
        <w:t>I</w:t>
      </w:r>
      <w:r w:rsidR="00F3544D">
        <w:rPr>
          <w:rFonts w:ascii="Times New Roman" w:hAnsi="Times New Roman" w:cs="Times New Roman"/>
          <w:b/>
          <w:sz w:val="28"/>
          <w:szCs w:val="28"/>
        </w:rPr>
        <w:t>, VII.</w:t>
      </w:r>
    </w:p>
    <w:p w:rsidR="00901C50" w:rsidRDefault="00901C50" w:rsidP="0090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15">
        <w:rPr>
          <w:rFonts w:ascii="Times New Roman" w:hAnsi="Times New Roman" w:cs="Times New Roman"/>
          <w:b/>
          <w:sz w:val="28"/>
          <w:szCs w:val="28"/>
        </w:rPr>
        <w:t>W SZKOLE PODSTAWOWEJ NR 374 IM. GEN. PIOTRA SZEMBEKA</w:t>
      </w:r>
    </w:p>
    <w:p w:rsidR="000B04B3" w:rsidRPr="00C64E15" w:rsidRDefault="005A4145" w:rsidP="0090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2021/2022</w:t>
      </w:r>
      <w:r w:rsidR="000B04B3">
        <w:rPr>
          <w:rFonts w:ascii="Times New Roman" w:hAnsi="Times New Roman" w:cs="Times New Roman"/>
          <w:b/>
          <w:sz w:val="28"/>
          <w:szCs w:val="28"/>
        </w:rPr>
        <w:t>.</w:t>
      </w:r>
    </w:p>
    <w:p w:rsidR="00973A3B" w:rsidRPr="00945746" w:rsidRDefault="00973A3B" w:rsidP="00973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46">
        <w:rPr>
          <w:rFonts w:ascii="Times New Roman" w:hAnsi="Times New Roman" w:cs="Times New Roman"/>
          <w:b/>
          <w:sz w:val="28"/>
          <w:szCs w:val="28"/>
        </w:rPr>
        <w:t>Założenia ogólne PZO.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15">
        <w:rPr>
          <w:rFonts w:ascii="Times New Roman" w:hAnsi="Times New Roman" w:cs="Times New Roman"/>
          <w:b/>
          <w:sz w:val="24"/>
          <w:szCs w:val="24"/>
        </w:rPr>
        <w:t>Przedmiotowe Zasady Oceniania mają na celu: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poinformowanie ucznia o poziomie jego osiągnięć edukacyjnych i postępach w tym zakresie;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pomoc uczniowi w rozwoju w samodzielnym planowaniu swojego rozwoju;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64E15" w:rsidRPr="00C64E1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 xml:space="preserve">motywowanie ucznia do dalszej pracy;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64E15" w:rsidRPr="00C64E1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dostarczanie rodzicom (prawnym opiekunom) i nauczycielom informacji o postępach, trudnościach i specjalnych uzdolnieniach ucznia;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15">
        <w:rPr>
          <w:rFonts w:ascii="Times New Roman" w:hAnsi="Times New Roman" w:cs="Times New Roman"/>
          <w:b/>
          <w:sz w:val="24"/>
          <w:szCs w:val="24"/>
        </w:rPr>
        <w:t xml:space="preserve">Przedmiotem oceny są: 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 - wiadomości i umiejętności,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 - zaangażowanie w proces nauczania-uczenia się (aktywność).  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15">
        <w:rPr>
          <w:rFonts w:ascii="Times New Roman" w:hAnsi="Times New Roman" w:cs="Times New Roman"/>
          <w:b/>
          <w:sz w:val="24"/>
          <w:szCs w:val="24"/>
        </w:rPr>
        <w:t>Narzędzia sprawdzające stopień opanowania wiadomości i umiejętności oraz warunki pomiaru osiągnięć.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E15">
        <w:rPr>
          <w:rFonts w:ascii="Times New Roman" w:hAnsi="Times New Roman" w:cs="Times New Roman"/>
          <w:i/>
          <w:sz w:val="24"/>
          <w:szCs w:val="24"/>
        </w:rPr>
        <w:t xml:space="preserve">Oceny bieżące ustala się według następującej skali: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celujący:     6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bardzo dobry z plusem:   5+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bardzo dobry:    5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bardzo dobry z minusem:  5- 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dobry z plusem:    4+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dobry:     4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dobry z minusem:   4-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dostateczny z plusem:   3+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dostateczny:    3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dostateczny z minusem:  3-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dopuszczający z plusem:  2+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dopuszczający:    2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dopuszczający z minusem:  2-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niedostateczny:    1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(plus pełni rolę zachęcającą, a minus rolę ostrzegawczą). 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A3B" w:rsidRPr="00C64E15" w:rsidRDefault="00973A3B" w:rsidP="0097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E15">
        <w:rPr>
          <w:rFonts w:ascii="Times New Roman" w:hAnsi="Times New Roman" w:cs="Times New Roman"/>
          <w:i/>
          <w:sz w:val="24"/>
          <w:szCs w:val="24"/>
        </w:rPr>
        <w:t xml:space="preserve">Oceny klasyfikacyjne śródroczne i roczne ustala się w stopniach według następującej skali: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celujący:   6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bardzo dobry:  5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dobry:   4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dostateczny:  3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dopuszczający:  2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stopień niedostateczny:  1 </w:t>
      </w:r>
    </w:p>
    <w:p w:rsidR="00973A3B" w:rsidRPr="00C64E15" w:rsidRDefault="00973A3B" w:rsidP="0097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(klasyfikacja śródroczna dopuszcza „+” i „-”).</w:t>
      </w:r>
    </w:p>
    <w:p w:rsidR="00973A3B" w:rsidRDefault="00AD05F2" w:rsidP="00AD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W przypadku uzyskania przez ucznia oceny niedostatecznej na pierwszy semestr uczeń jest zobowiązany zaliczyć zaległy materiał najpóźniej na miesiąc przed wystawieniem przez nauczyciela przewidzianych ocen </w:t>
      </w:r>
      <w:r w:rsidR="00A85A7E" w:rsidRPr="00C64E15">
        <w:rPr>
          <w:rFonts w:ascii="Times New Roman" w:hAnsi="Times New Roman" w:cs="Times New Roman"/>
          <w:sz w:val="24"/>
          <w:szCs w:val="24"/>
        </w:rPr>
        <w:t>końcowo rocznych</w:t>
      </w:r>
      <w:r w:rsidRPr="00C64E15">
        <w:rPr>
          <w:rFonts w:ascii="Times New Roman" w:hAnsi="Times New Roman" w:cs="Times New Roman"/>
          <w:sz w:val="24"/>
          <w:szCs w:val="24"/>
        </w:rPr>
        <w:t>. Forma zaliczenia zaległego materiału zależy od nauczyciela.</w:t>
      </w:r>
    </w:p>
    <w:p w:rsidR="00B64EAD" w:rsidRPr="00B64EAD" w:rsidRDefault="00B64EAD" w:rsidP="00AD05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EAD">
        <w:rPr>
          <w:rFonts w:ascii="Times New Roman" w:hAnsi="Times New Roman" w:cs="Times New Roman"/>
          <w:b/>
          <w:sz w:val="28"/>
          <w:szCs w:val="28"/>
        </w:rPr>
        <w:t>Ocenie podlegają:</w:t>
      </w:r>
    </w:p>
    <w:p w:rsidR="00973A3B" w:rsidRPr="00C64E15" w:rsidRDefault="00973A3B" w:rsidP="00973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EAD">
        <w:rPr>
          <w:rFonts w:ascii="Times New Roman" w:hAnsi="Times New Roman" w:cs="Times New Roman"/>
          <w:b/>
          <w:sz w:val="24"/>
          <w:szCs w:val="24"/>
        </w:rPr>
        <w:t>Prace klasowe</w:t>
      </w:r>
      <w:r w:rsidRPr="00C64E15">
        <w:rPr>
          <w:rFonts w:ascii="Times New Roman" w:hAnsi="Times New Roman" w:cs="Times New Roman"/>
          <w:sz w:val="24"/>
          <w:szCs w:val="24"/>
        </w:rPr>
        <w:t xml:space="preserve"> (sprawdziany, testy z kilku lekcji, bądź działu. Mogą zawierać pytania otwarte jak i zamknięte):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prace klasowe (testy, sprawdziany) nauczyciel omawia w klasie i daje uczniom do wglądu.  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o terminie pracy klasowej nauczyciel informuje klasę z co najmniej tygodniowym wyprzedzeniem i przeprowadza lekcję powtórzeniową.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w czasie zebrań i dni otwartych prace klasowe są udostępniane rodzicom (prawnym opiekunom) przez nauczycieli poszczególnych przedmiotów.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-pisemne prace klasowe są punktowane, ilość zdobytych punktów jest przeliczana na oceny: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1) 0%-40% maksymalnej liczby punktów do zdobycia: </w:t>
      </w:r>
      <w:proofErr w:type="spellStart"/>
      <w:r w:rsidRPr="00C64E15">
        <w:rPr>
          <w:rFonts w:ascii="Times New Roman" w:hAnsi="Times New Roman" w:cs="Times New Roman"/>
        </w:rPr>
        <w:t>ndst</w:t>
      </w:r>
      <w:proofErr w:type="spellEnd"/>
      <w:r w:rsidRPr="00C64E15">
        <w:rPr>
          <w:rFonts w:ascii="Times New Roman" w:hAnsi="Times New Roman" w:cs="Times New Roman"/>
        </w:rPr>
        <w:t xml:space="preserve">.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2) 41%-44%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dop</w:t>
      </w:r>
      <w:proofErr w:type="spellEnd"/>
      <w:r w:rsidRPr="00C64E15">
        <w:rPr>
          <w:rFonts w:ascii="Times New Roman" w:hAnsi="Times New Roman" w:cs="Times New Roman"/>
        </w:rPr>
        <w:t>-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3) 45%-49%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dop</w:t>
      </w:r>
      <w:proofErr w:type="spellEnd"/>
      <w:r w:rsidRPr="00C64E15">
        <w:rPr>
          <w:rFonts w:ascii="Times New Roman" w:hAnsi="Times New Roman" w:cs="Times New Roman"/>
        </w:rPr>
        <w:t xml:space="preserve">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4) 50%- 54%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dop</w:t>
      </w:r>
      <w:proofErr w:type="spellEnd"/>
      <w:r w:rsidRPr="00C64E15">
        <w:rPr>
          <w:rFonts w:ascii="Times New Roman" w:hAnsi="Times New Roman" w:cs="Times New Roman"/>
        </w:rPr>
        <w:t xml:space="preserve">+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5) 55%- 61 %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dst</w:t>
      </w:r>
      <w:proofErr w:type="spellEnd"/>
      <w:r w:rsidRPr="00C64E15">
        <w:rPr>
          <w:rFonts w:ascii="Times New Roman" w:hAnsi="Times New Roman" w:cs="Times New Roman"/>
        </w:rPr>
        <w:t>-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6) 62%-68%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dst</w:t>
      </w:r>
      <w:proofErr w:type="spellEnd"/>
      <w:r w:rsidRPr="00C64E15">
        <w:rPr>
          <w:rFonts w:ascii="Times New Roman" w:hAnsi="Times New Roman" w:cs="Times New Roman"/>
        </w:rPr>
        <w:t xml:space="preserve">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7) 69%-74%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dst</w:t>
      </w:r>
      <w:proofErr w:type="spellEnd"/>
      <w:r w:rsidRPr="00C64E15">
        <w:rPr>
          <w:rFonts w:ascii="Times New Roman" w:hAnsi="Times New Roman" w:cs="Times New Roman"/>
        </w:rPr>
        <w:t xml:space="preserve">+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8) 75%-80%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db</w:t>
      </w:r>
      <w:proofErr w:type="spellEnd"/>
      <w:r w:rsidRPr="00C64E15">
        <w:rPr>
          <w:rFonts w:ascii="Times New Roman" w:hAnsi="Times New Roman" w:cs="Times New Roman"/>
        </w:rPr>
        <w:t>-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9) 81%-86%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db</w:t>
      </w:r>
      <w:proofErr w:type="spellEnd"/>
      <w:r w:rsidRPr="00C64E15">
        <w:rPr>
          <w:rFonts w:ascii="Times New Roman" w:hAnsi="Times New Roman" w:cs="Times New Roman"/>
        </w:rPr>
        <w:t xml:space="preserve"> </w:t>
      </w:r>
    </w:p>
    <w:p w:rsidR="00973A3B" w:rsidRPr="00C64E15" w:rsidRDefault="00993FE1" w:rsidP="00993FE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</w:rPr>
        <w:t xml:space="preserve">10) 87%-90% maksymalnej liczby punktów do zdobycia: </w:t>
      </w:r>
      <w:proofErr w:type="spellStart"/>
      <w:r w:rsidRPr="00C64E15">
        <w:rPr>
          <w:rFonts w:ascii="Times New Roman" w:hAnsi="Times New Roman" w:cs="Times New Roman"/>
        </w:rPr>
        <w:t>db</w:t>
      </w:r>
      <w:proofErr w:type="spellEnd"/>
      <w:r w:rsidRPr="00C64E15">
        <w:rPr>
          <w:rFonts w:ascii="Times New Roman" w:hAnsi="Times New Roman" w:cs="Times New Roman"/>
        </w:rPr>
        <w:t>+</w:t>
      </w:r>
      <w:r w:rsidRPr="00C6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lastRenderedPageBreak/>
        <w:t xml:space="preserve">11) 91%-95% maksymalnej liczby punktów do zdobycia: </w:t>
      </w:r>
      <w:proofErr w:type="spellStart"/>
      <w:r w:rsidRPr="00C64E15">
        <w:rPr>
          <w:rFonts w:ascii="Times New Roman" w:hAnsi="Times New Roman" w:cs="Times New Roman"/>
        </w:rPr>
        <w:t>bdb</w:t>
      </w:r>
      <w:proofErr w:type="spellEnd"/>
      <w:r w:rsidRPr="00C64E15">
        <w:rPr>
          <w:rFonts w:ascii="Times New Roman" w:hAnsi="Times New Roman" w:cs="Times New Roman"/>
        </w:rPr>
        <w:t>-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12) 96%-97% maksymalnej liczby punktów do zdobycia: </w:t>
      </w:r>
      <w:proofErr w:type="spellStart"/>
      <w:r w:rsidRPr="00C64E15">
        <w:rPr>
          <w:rFonts w:ascii="Times New Roman" w:hAnsi="Times New Roman" w:cs="Times New Roman"/>
        </w:rPr>
        <w:t>bdb</w:t>
      </w:r>
      <w:proofErr w:type="spellEnd"/>
      <w:r w:rsidRPr="00C64E15">
        <w:rPr>
          <w:rFonts w:ascii="Times New Roman" w:hAnsi="Times New Roman" w:cs="Times New Roman"/>
        </w:rPr>
        <w:t xml:space="preserve">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 xml:space="preserve">13) 98%- 99% maksymalnej liczby punktów do zdobycia: </w:t>
      </w:r>
      <w:proofErr w:type="spellStart"/>
      <w:r w:rsidRPr="00C64E15">
        <w:rPr>
          <w:rFonts w:ascii="Times New Roman" w:hAnsi="Times New Roman" w:cs="Times New Roman"/>
        </w:rPr>
        <w:t>bdb</w:t>
      </w:r>
      <w:proofErr w:type="spellEnd"/>
      <w:r w:rsidRPr="00C64E15">
        <w:rPr>
          <w:rFonts w:ascii="Times New Roman" w:hAnsi="Times New Roman" w:cs="Times New Roman"/>
        </w:rPr>
        <w:t xml:space="preserve">+ </w:t>
      </w:r>
    </w:p>
    <w:p w:rsidR="00993FE1" w:rsidRPr="00C64E15" w:rsidRDefault="00993FE1" w:rsidP="00973A3B">
      <w:pPr>
        <w:ind w:left="45"/>
        <w:jc w:val="both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>14) 100% maksymalnej liczby punktów do zdobycia: cel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uczeń, który otrzymał z pracy klasowej ocenę niedostateczną ma obowiązek pisać poprawę w ciągu dwóch tygodni od otrzymania sprawdzonej pracy, w terminie wyznaczonym przez nauczyciela.  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uczeń, który otrzymał z pracy klasowej ocenę wyższą od niedostatecznej może, na swoją prośbę, pisać poprawę pracy w ciągu dwóch tygodni. Okres ten może być dłuższy </w:t>
      </w:r>
      <w:r w:rsidRPr="00C64E15">
        <w:rPr>
          <w:rFonts w:ascii="Times New Roman" w:hAnsi="Times New Roman" w:cs="Times New Roman"/>
          <w:sz w:val="24"/>
          <w:szCs w:val="24"/>
        </w:rPr>
        <w:br/>
        <w:t>w uzasadnionych przypadkach np. zwolnienie lekarskie ucznia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poprawę pracy uczeń może pisać jeden raz.  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prace klasowe są obowiązkowe. Uczeń, który był nieobecny na pracy klasowej otrzymuje </w:t>
      </w:r>
      <w:r w:rsidRPr="00C64E15">
        <w:rPr>
          <w:rFonts w:ascii="Times New Roman" w:hAnsi="Times New Roman" w:cs="Times New Roman"/>
          <w:sz w:val="24"/>
          <w:szCs w:val="24"/>
        </w:rPr>
        <w:br/>
        <w:t>do dziennika lekcyjnego wpis „</w:t>
      </w:r>
      <w:proofErr w:type="spellStart"/>
      <w:r w:rsidRPr="00C64E15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C64E15">
        <w:rPr>
          <w:rFonts w:ascii="Times New Roman" w:hAnsi="Times New Roman" w:cs="Times New Roman"/>
          <w:sz w:val="24"/>
          <w:szCs w:val="24"/>
        </w:rPr>
        <w:t xml:space="preserve">” i ma obowiązek pisać pracę w ciągu dwóch tygodni. </w:t>
      </w:r>
      <w:r w:rsidRPr="00C64E15">
        <w:rPr>
          <w:rFonts w:ascii="Times New Roman" w:hAnsi="Times New Roman" w:cs="Times New Roman"/>
          <w:sz w:val="24"/>
          <w:szCs w:val="24"/>
        </w:rPr>
        <w:br/>
        <w:t>Po napisaniu pracy klasowej obok „</w:t>
      </w:r>
      <w:proofErr w:type="spellStart"/>
      <w:r w:rsidRPr="00C64E15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C64E15">
        <w:rPr>
          <w:rFonts w:ascii="Times New Roman" w:hAnsi="Times New Roman" w:cs="Times New Roman"/>
          <w:sz w:val="24"/>
          <w:szCs w:val="24"/>
        </w:rPr>
        <w:t xml:space="preserve">” wpisuje się ocenę otrzymaną ze sprawdzianu (przykładowy zapis: </w:t>
      </w:r>
      <w:proofErr w:type="spellStart"/>
      <w:r w:rsidRPr="00C64E15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C64E15">
        <w:rPr>
          <w:rFonts w:ascii="Times New Roman" w:hAnsi="Times New Roman" w:cs="Times New Roman"/>
          <w:sz w:val="24"/>
          <w:szCs w:val="24"/>
        </w:rPr>
        <w:t>/4)</w:t>
      </w:r>
      <w:r w:rsidR="00AD05F2" w:rsidRPr="00C64E15">
        <w:rPr>
          <w:rFonts w:ascii="Times New Roman" w:hAnsi="Times New Roman" w:cs="Times New Roman"/>
          <w:sz w:val="24"/>
          <w:szCs w:val="24"/>
        </w:rPr>
        <w:t xml:space="preserve"> lub niedostateczną kiedy uczeń nie napisał sprawdzianu w ciągu 2 tygodni.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 oceną ostateczną z pracy klasowej jest ocena uzyskana z poprawy tej pracy.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w ciągu tygodnia uczeń może pisać maksymalnie trzy, a w ciągu dnia jedną pracę klasową.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oceny z prac klasowych muszą być przeds</w:t>
      </w:r>
      <w:r w:rsidR="00993FE1" w:rsidRPr="00C64E15">
        <w:rPr>
          <w:rFonts w:ascii="Times New Roman" w:hAnsi="Times New Roman" w:cs="Times New Roman"/>
          <w:sz w:val="24"/>
          <w:szCs w:val="24"/>
        </w:rPr>
        <w:t>tawione uczniom najpóźniej po 2</w:t>
      </w:r>
      <w:r w:rsidRPr="00C64E15">
        <w:rPr>
          <w:rFonts w:ascii="Times New Roman" w:hAnsi="Times New Roman" w:cs="Times New Roman"/>
          <w:sz w:val="24"/>
          <w:szCs w:val="24"/>
        </w:rPr>
        <w:t xml:space="preserve"> tygodniach </w:t>
      </w:r>
      <w:r w:rsidRPr="00C64E15">
        <w:rPr>
          <w:rFonts w:ascii="Times New Roman" w:hAnsi="Times New Roman" w:cs="Times New Roman"/>
          <w:sz w:val="24"/>
          <w:szCs w:val="24"/>
        </w:rPr>
        <w:br/>
        <w:t>od napisania prac (wyjątek stanowią ferie, choroba nauczyciela lub inne sytuacje niezależne</w:t>
      </w:r>
      <w:r w:rsidRPr="00C64E15">
        <w:rPr>
          <w:rFonts w:ascii="Times New Roman" w:hAnsi="Times New Roman" w:cs="Times New Roman"/>
          <w:sz w:val="24"/>
          <w:szCs w:val="24"/>
        </w:rPr>
        <w:br/>
        <w:t>od nauczyciela).</w:t>
      </w:r>
    </w:p>
    <w:p w:rsidR="00973A3B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nauczyciel ma prawo obniżyć uczniom ocenę lub postawić niedostateczny, jeśli stwierdzi, </w:t>
      </w:r>
      <w:r w:rsidRPr="00C64E15">
        <w:rPr>
          <w:rFonts w:ascii="Times New Roman" w:hAnsi="Times New Roman" w:cs="Times New Roman"/>
          <w:sz w:val="24"/>
          <w:szCs w:val="24"/>
        </w:rPr>
        <w:br/>
        <w:t>że praca jest odpisana od kolegi, przepisana z określonego źródła, lub uczeń korzystał ze źródeł trzecich</w:t>
      </w:r>
      <w:r w:rsidR="00C64E15">
        <w:rPr>
          <w:rFonts w:ascii="Times New Roman" w:hAnsi="Times New Roman" w:cs="Times New Roman"/>
          <w:sz w:val="24"/>
          <w:szCs w:val="24"/>
        </w:rPr>
        <w:t>.</w:t>
      </w:r>
    </w:p>
    <w:p w:rsidR="00C64E15" w:rsidRPr="00C64E15" w:rsidRDefault="00C64E15" w:rsidP="00C64E1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jeśli uczniowie, na własną prośbę i za zgodą nauczyciela, przełożą termin pracy klasowej, wówczas takich prac może być więcej niż trzy w ciągu jednego tygodnia.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73A3B" w:rsidRPr="00C64E15" w:rsidRDefault="00973A3B" w:rsidP="00973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15">
        <w:rPr>
          <w:rFonts w:ascii="Times New Roman" w:hAnsi="Times New Roman" w:cs="Times New Roman"/>
          <w:b/>
          <w:sz w:val="24"/>
          <w:szCs w:val="24"/>
        </w:rPr>
        <w:t>Kartkówki: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kartkówki mogą być zapowiedziane albo </w:t>
      </w:r>
      <w:r w:rsidR="00993FE1" w:rsidRPr="00C64E15">
        <w:rPr>
          <w:rFonts w:ascii="Times New Roman" w:hAnsi="Times New Roman" w:cs="Times New Roman"/>
          <w:sz w:val="24"/>
          <w:szCs w:val="24"/>
        </w:rPr>
        <w:t>niezapowiedziane maksymalnie z 2</w:t>
      </w:r>
      <w:r w:rsidRPr="00C64E15">
        <w:rPr>
          <w:rFonts w:ascii="Times New Roman" w:hAnsi="Times New Roman" w:cs="Times New Roman"/>
          <w:sz w:val="24"/>
          <w:szCs w:val="24"/>
        </w:rPr>
        <w:t xml:space="preserve"> bieżących tematów</w:t>
      </w:r>
      <w:r w:rsidR="00993FE1" w:rsidRPr="00C64E15">
        <w:rPr>
          <w:rFonts w:ascii="Times New Roman" w:hAnsi="Times New Roman" w:cs="Times New Roman"/>
          <w:sz w:val="24"/>
          <w:szCs w:val="24"/>
        </w:rPr>
        <w:t>,</w:t>
      </w:r>
    </w:p>
    <w:p w:rsidR="00973A3B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 kartkówki mogą odbywać się na każdej lekcji i z każdych zajęć edukacyjnych, ale nie może być ich więce</w:t>
      </w:r>
      <w:r w:rsidR="00993FE1" w:rsidRPr="00C64E15">
        <w:rPr>
          <w:rFonts w:ascii="Times New Roman" w:hAnsi="Times New Roman" w:cs="Times New Roman"/>
          <w:sz w:val="24"/>
          <w:szCs w:val="24"/>
        </w:rPr>
        <w:t>j niż trzy w ciągu jednego dnia,</w:t>
      </w:r>
      <w:r w:rsidRPr="00C6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15" w:rsidRPr="00C64E15" w:rsidRDefault="00C64E15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w dniu sprawdzianu uczeń może pisać maksymalnie jedną kartkówkę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oceny z kartkówek muszą być przedstawione uczniom najpóź</w:t>
      </w:r>
      <w:r w:rsidR="00993FE1" w:rsidRPr="00C64E15">
        <w:rPr>
          <w:rFonts w:ascii="Times New Roman" w:hAnsi="Times New Roman" w:cs="Times New Roman"/>
          <w:sz w:val="24"/>
          <w:szCs w:val="24"/>
        </w:rPr>
        <w:t>niej po 2</w:t>
      </w:r>
      <w:r w:rsidRPr="00C64E15">
        <w:rPr>
          <w:rFonts w:ascii="Times New Roman" w:hAnsi="Times New Roman" w:cs="Times New Roman"/>
          <w:sz w:val="24"/>
          <w:szCs w:val="24"/>
        </w:rPr>
        <w:t xml:space="preserve"> tygodniach </w:t>
      </w:r>
      <w:r w:rsidRPr="00C64E15">
        <w:rPr>
          <w:rFonts w:ascii="Times New Roman" w:hAnsi="Times New Roman" w:cs="Times New Roman"/>
          <w:sz w:val="24"/>
          <w:szCs w:val="24"/>
        </w:rPr>
        <w:br/>
        <w:t xml:space="preserve">od napisania prac (wyjątek stanowią ferie, choroba nauczyciela lub inne sytuacje niezależne </w:t>
      </w:r>
      <w:r w:rsidRPr="00C64E15">
        <w:rPr>
          <w:rFonts w:ascii="Times New Roman" w:hAnsi="Times New Roman" w:cs="Times New Roman"/>
          <w:sz w:val="24"/>
          <w:szCs w:val="24"/>
        </w:rPr>
        <w:br/>
        <w:t>od nauczyciela).</w:t>
      </w:r>
    </w:p>
    <w:p w:rsidR="00973A3B" w:rsidRPr="00C64E15" w:rsidRDefault="00973A3B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45746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 xml:space="preserve">nauczyciel ma prawo obniżyć uczniom ocenę lub postawić niedostateczny, jeśli stwierdzi, </w:t>
      </w:r>
      <w:r w:rsidRPr="00C64E15">
        <w:rPr>
          <w:rFonts w:ascii="Times New Roman" w:hAnsi="Times New Roman" w:cs="Times New Roman"/>
          <w:sz w:val="24"/>
          <w:szCs w:val="24"/>
        </w:rPr>
        <w:br/>
        <w:t>że praca jest odpisana od kolegi, przepisana z określonego źródła, lub uczeń korzystał ze źródeł trzecich</w:t>
      </w:r>
      <w:r w:rsidR="00993FE1" w:rsidRPr="00C64E15">
        <w:rPr>
          <w:rFonts w:ascii="Times New Roman" w:hAnsi="Times New Roman" w:cs="Times New Roman"/>
          <w:sz w:val="24"/>
          <w:szCs w:val="24"/>
        </w:rPr>
        <w:t>,</w:t>
      </w:r>
    </w:p>
    <w:p w:rsidR="00993FE1" w:rsidRPr="00C64E15" w:rsidRDefault="00DE7FC4" w:rsidP="00973A3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poprawa kartkówek</w:t>
      </w:r>
      <w:r w:rsidR="00993FE1" w:rsidRPr="00C64E15">
        <w:rPr>
          <w:rFonts w:ascii="Times New Roman" w:hAnsi="Times New Roman" w:cs="Times New Roman"/>
          <w:sz w:val="24"/>
          <w:szCs w:val="24"/>
        </w:rPr>
        <w:t xml:space="preserve"> odbywa się za zgodą nauczyciela i w wyznaczonej przez niego formie.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15">
        <w:rPr>
          <w:rFonts w:ascii="Times New Roman" w:hAnsi="Times New Roman" w:cs="Times New Roman"/>
          <w:b/>
          <w:sz w:val="24"/>
          <w:szCs w:val="24"/>
        </w:rPr>
        <w:t>3. Odpowiedź ustna</w:t>
      </w:r>
      <w:r w:rsidR="00114EAF">
        <w:rPr>
          <w:rFonts w:ascii="Times New Roman" w:hAnsi="Times New Roman" w:cs="Times New Roman"/>
          <w:b/>
          <w:sz w:val="24"/>
          <w:szCs w:val="24"/>
        </w:rPr>
        <w:t>: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może </w:t>
      </w:r>
      <w:r w:rsidR="00C64E15">
        <w:rPr>
          <w:rFonts w:ascii="Times New Roman" w:hAnsi="Times New Roman" w:cs="Times New Roman"/>
          <w:sz w:val="24"/>
          <w:szCs w:val="24"/>
        </w:rPr>
        <w:t>odbywać się na każdej lekcji z 2</w:t>
      </w:r>
      <w:r w:rsidRPr="00C64E15">
        <w:rPr>
          <w:rFonts w:ascii="Times New Roman" w:hAnsi="Times New Roman" w:cs="Times New Roman"/>
          <w:sz w:val="24"/>
          <w:szCs w:val="24"/>
        </w:rPr>
        <w:t xml:space="preserve"> bieżących tematów, może </w:t>
      </w:r>
      <w:r w:rsidR="00C64E15">
        <w:rPr>
          <w:rFonts w:ascii="Times New Roman" w:hAnsi="Times New Roman" w:cs="Times New Roman"/>
          <w:sz w:val="24"/>
          <w:szCs w:val="24"/>
        </w:rPr>
        <w:t xml:space="preserve">ona </w:t>
      </w:r>
      <w:r w:rsidRPr="00C64E15">
        <w:rPr>
          <w:rFonts w:ascii="Times New Roman" w:hAnsi="Times New Roman" w:cs="Times New Roman"/>
          <w:sz w:val="24"/>
          <w:szCs w:val="24"/>
        </w:rPr>
        <w:t>odbywać się w dowolnej części lekcji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Kryteria oceniania  wypowiedzi ustnej: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niedostateczny (uczeń nie potrafi udzielić odpowiedzi na pytanie o elementarnym stopniu trudności, ma braki w podstawowych wiadomościach)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dopuszczający (uczeń odpowiedział mało precyzyjnie pomimo pomocy nauczyciela, wykazuje braki w wiadomościach i umiejętnościach)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dostateczny (uczeń wykazał się znajomością najważniejszych wiadomości, odpowiada </w:t>
      </w:r>
      <w:r w:rsidRPr="00C64E15">
        <w:rPr>
          <w:rFonts w:ascii="Times New Roman" w:hAnsi="Times New Roman" w:cs="Times New Roman"/>
          <w:sz w:val="24"/>
          <w:szCs w:val="24"/>
        </w:rPr>
        <w:br/>
        <w:t>na pytania przy niewielkiej pomocy nauczyciela)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625112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dobry (uczeń odpowiada swobodnie, zawierając większość wymaganych treści, poprawnie pod względem językowym, nie wyczerpuje omawianego zagadnienia)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625112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bardzo dobry (uczeń odpowiada wyczerpująco, zgodnie z programem, swobodnie operuje faktami i dostrzega związki między nimi)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625112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celujący (wiadomości zawarte w wypowiedzi wykraczają poza program nauczania, wskazują na szczególne zainteresowanie przedmiotem)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15">
        <w:rPr>
          <w:rFonts w:ascii="Times New Roman" w:hAnsi="Times New Roman" w:cs="Times New Roman"/>
          <w:b/>
          <w:sz w:val="24"/>
          <w:szCs w:val="24"/>
        </w:rPr>
        <w:t>4. Praca domowa: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625112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ocenie podlegają: poprawność rzeczowa, umiejętność zaprezentowania pracy, estetyka pracy, sumienność oraz terminowość</w:t>
      </w:r>
      <w:r w:rsidR="00C64E15">
        <w:rPr>
          <w:rFonts w:ascii="Times New Roman" w:hAnsi="Times New Roman" w:cs="Times New Roman"/>
          <w:sz w:val="24"/>
          <w:szCs w:val="24"/>
        </w:rPr>
        <w:t>,</w:t>
      </w:r>
    </w:p>
    <w:p w:rsidR="00C64E15" w:rsidRPr="00C64E15" w:rsidRDefault="00C64E15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 xml:space="preserve">- brak pracy domowej krótkoterminowej uczeń zgłasza na początku lekcji (przed rozpoczęciem nowego tematu). Jeśli braki zostaną stwierdzone później uczeń może otrzymać ocenę niedostateczną.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64E1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 xml:space="preserve">ilość nieprzygotowań uzależniona jest od ilości godzin przedmiotu w tygodniu: </w:t>
      </w:r>
    </w:p>
    <w:p w:rsidR="00973A3B" w:rsidRPr="00C64E15" w:rsidRDefault="006B1BBE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Przy 2 godz. historii</w:t>
      </w:r>
      <w:r w:rsidR="00973A3B" w:rsidRPr="00C64E15">
        <w:rPr>
          <w:rFonts w:ascii="Times New Roman" w:hAnsi="Times New Roman" w:cs="Times New Roman"/>
          <w:sz w:val="24"/>
          <w:szCs w:val="24"/>
        </w:rPr>
        <w:t xml:space="preserve"> w tygodniu  - 2 np. </w:t>
      </w:r>
    </w:p>
    <w:p w:rsidR="00973A3B" w:rsidRPr="00C64E15" w:rsidRDefault="006B1BBE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Przy 3-4-5 godz. historii</w:t>
      </w:r>
      <w:r w:rsidR="00973A3B" w:rsidRPr="00C64E15">
        <w:rPr>
          <w:rFonts w:ascii="Times New Roman" w:hAnsi="Times New Roman" w:cs="Times New Roman"/>
          <w:sz w:val="24"/>
          <w:szCs w:val="24"/>
        </w:rPr>
        <w:t xml:space="preserve"> w tygodniu  - 3 np.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64E1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przy kolejnym zgłoszeniu powyższej sytuacji uczeń otrzymuje ocenę niedostateczną</w:t>
      </w:r>
      <w:r w:rsidR="00C64E15">
        <w:rPr>
          <w:rFonts w:ascii="Times New Roman" w:hAnsi="Times New Roman" w:cs="Times New Roman"/>
          <w:sz w:val="24"/>
          <w:szCs w:val="24"/>
        </w:rPr>
        <w:t>,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64E1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za brak długoterminowej pracy domowej uczeń otrzymuje ocenę niedostateczną</w:t>
      </w:r>
      <w:r w:rsidR="00C64E15">
        <w:rPr>
          <w:rFonts w:ascii="Times New Roman" w:hAnsi="Times New Roman" w:cs="Times New Roman"/>
          <w:sz w:val="24"/>
          <w:szCs w:val="24"/>
        </w:rPr>
        <w:t>,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64E1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uczeń, który nie zgłosi braku pracy domowej podczas sprawdzanie obecności albo przed lekcją, a zostanie to stwierdzone podczas lekcji, otrzymuje ocenę niedostateczną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64E1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 xml:space="preserve">nauczyciel ma prawo obniżyć uczniom ocenę lub postawić niedostateczny, jeśli stwierdzi, </w:t>
      </w:r>
      <w:r w:rsidRPr="00C64E15">
        <w:rPr>
          <w:rFonts w:ascii="Times New Roman" w:hAnsi="Times New Roman" w:cs="Times New Roman"/>
          <w:sz w:val="24"/>
          <w:szCs w:val="24"/>
        </w:rPr>
        <w:br/>
        <w:t>że praca jest odpisana od kolegi lub przepisana z określonego źródła</w:t>
      </w:r>
      <w:r w:rsidR="00C64E15">
        <w:rPr>
          <w:rFonts w:ascii="Times New Roman" w:hAnsi="Times New Roman" w:cs="Times New Roman"/>
          <w:sz w:val="24"/>
          <w:szCs w:val="24"/>
        </w:rPr>
        <w:t>,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lastRenderedPageBreak/>
        <w:t>- nauczyciel ma prawo podwyższyć ocenę, jeśli uczeń wykaże się wyjątkową oryginalnością w rozwiązywaniu danego zagadnienia, lub jeśli praca wykracza znacznie ponad poziom reprezentowany dotychczas.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 uczeń nieobecny na zajęciach, ma obowiązek uzupełnienia braków, także pracy domowej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15">
        <w:rPr>
          <w:rFonts w:ascii="Times New Roman" w:hAnsi="Times New Roman" w:cs="Times New Roman"/>
          <w:b/>
          <w:sz w:val="24"/>
          <w:szCs w:val="24"/>
        </w:rPr>
        <w:t xml:space="preserve">5. Aktywność na lekcji: (wykonywanie poleceń nauczyciela, zaangażowanie) 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W trakcie lekcji uczeń może być nagradzany przez nauczyciela „plusami”</w:t>
      </w:r>
      <w:r w:rsidR="00C64E15">
        <w:rPr>
          <w:rFonts w:ascii="Times New Roman" w:hAnsi="Times New Roman" w:cs="Times New Roman"/>
          <w:sz w:val="24"/>
          <w:szCs w:val="24"/>
        </w:rPr>
        <w:t xml:space="preserve"> (+) lub karany „minusami”</w:t>
      </w:r>
      <w:r w:rsidR="00C64E15">
        <w:rPr>
          <w:rFonts w:ascii="Times New Roman" w:hAnsi="Times New Roman" w:cs="Times New Roman"/>
          <w:sz w:val="24"/>
          <w:szCs w:val="24"/>
        </w:rPr>
        <w:br/>
        <w:t xml:space="preserve"> (-) </w:t>
      </w:r>
      <w:r w:rsidRPr="00C64E15">
        <w:rPr>
          <w:rFonts w:ascii="Times New Roman" w:hAnsi="Times New Roman" w:cs="Times New Roman"/>
          <w:sz w:val="24"/>
          <w:szCs w:val="24"/>
        </w:rPr>
        <w:t xml:space="preserve"> Plusy i minusy sumują się: </w:t>
      </w:r>
    </w:p>
    <w:p w:rsidR="00C64E15" w:rsidRPr="00C26625" w:rsidRDefault="00C64E15" w:rsidP="00C64E15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5">
        <w:rPr>
          <w:rFonts w:ascii="Times New Roman" w:hAnsi="Times New Roman" w:cs="Times New Roman"/>
          <w:sz w:val="24"/>
          <w:szCs w:val="24"/>
        </w:rPr>
        <w:t>- przy 2 lub więcej godzinach tygodniowo za pięć „+” lub pięć „-” uczeń otrzymuje odpowiednio ocenę bardzo dobrą lub niedostateczną.</w:t>
      </w:r>
    </w:p>
    <w:p w:rsidR="00C64E15" w:rsidRPr="00C26625" w:rsidRDefault="00C64E15" w:rsidP="00C64E15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5">
        <w:rPr>
          <w:rFonts w:ascii="Times New Roman" w:hAnsi="Times New Roman" w:cs="Times New Roman"/>
          <w:sz w:val="24"/>
          <w:szCs w:val="24"/>
        </w:rPr>
        <w:t xml:space="preserve">- w skrajnych przypadku kiedy uczeń nie podejmuje na lekcji żadnej pracy, nie robi notatki, nie przynosi podręcznika i zeszytu może otrzymać ocenę niedostateczną z braku aktywności na lekcji. Szczególna aktywność ucznia na lekcji może zostać nagrodzona oceną </w:t>
      </w:r>
      <w:proofErr w:type="spellStart"/>
      <w:r w:rsidRPr="00C26625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C26625">
        <w:rPr>
          <w:rFonts w:ascii="Times New Roman" w:hAnsi="Times New Roman" w:cs="Times New Roman"/>
          <w:sz w:val="24"/>
          <w:szCs w:val="24"/>
        </w:rPr>
        <w:t xml:space="preserve"> (5).</w:t>
      </w:r>
    </w:p>
    <w:p w:rsidR="00C64E15" w:rsidRPr="00C26625" w:rsidRDefault="00C64E15" w:rsidP="00C64E15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5">
        <w:rPr>
          <w:rFonts w:ascii="Times New Roman" w:hAnsi="Times New Roman" w:cs="Times New Roman"/>
          <w:sz w:val="24"/>
          <w:szCs w:val="24"/>
        </w:rPr>
        <w:t>- uczeń nieprzygotowany do lekcji ma obowiązek podjąć czynności wyznaczone przez nauczyciela (pisać na kartce, przesiąść się itp.)</w:t>
      </w:r>
    </w:p>
    <w:p w:rsidR="00C64E15" w:rsidRPr="00C26625" w:rsidRDefault="00C64E15" w:rsidP="00C64E15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5">
        <w:rPr>
          <w:rFonts w:ascii="Times New Roman" w:hAnsi="Times New Roman" w:cs="Times New Roman"/>
          <w:sz w:val="24"/>
          <w:szCs w:val="24"/>
        </w:rPr>
        <w:t>- Nauczyciel może wprowadzić system „+" do ustalania ocen za aktywność lub ocenić jedną oceną w każdym semestrze za pilność, pracowitość, zaangażowanie.</w:t>
      </w:r>
    </w:p>
    <w:p w:rsidR="00C64E15" w:rsidRPr="00C64E15" w:rsidRDefault="00C64E15" w:rsidP="0097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A3B" w:rsidRPr="00C26625" w:rsidRDefault="00973A3B" w:rsidP="0097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625">
        <w:rPr>
          <w:rFonts w:ascii="Times New Roman" w:hAnsi="Times New Roman" w:cs="Times New Roman"/>
          <w:b/>
          <w:sz w:val="24"/>
          <w:szCs w:val="24"/>
        </w:rPr>
        <w:t>6. Zeszyt przedmiotowy i ćwiczenia:</w:t>
      </w:r>
    </w:p>
    <w:p w:rsidR="00973A3B" w:rsidRPr="00C64E15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2662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uczeń zobowiązany jest prowadzić zeszyt przedmiotowy, sumienie zapisywać tematy lekcji, zapisywać notatki dyktowane przez nauczyciela, wykonywać w zeszycie zadania domowe, chyba, że nauczyciel polecił inaczej</w:t>
      </w:r>
      <w:r w:rsidR="00C26625">
        <w:rPr>
          <w:rFonts w:ascii="Times New Roman" w:hAnsi="Times New Roman" w:cs="Times New Roman"/>
          <w:sz w:val="24"/>
          <w:szCs w:val="24"/>
        </w:rPr>
        <w:t>,</w:t>
      </w:r>
    </w:p>
    <w:p w:rsidR="00973A3B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2662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nauczyciel sprawdza na ocenę zeszyty minimum raz w semestrze, oceniając: kompletność, systematyczność, staranność, estetykę</w:t>
      </w:r>
      <w:r w:rsidR="00C26625">
        <w:rPr>
          <w:rFonts w:ascii="Times New Roman" w:hAnsi="Times New Roman" w:cs="Times New Roman"/>
          <w:sz w:val="24"/>
          <w:szCs w:val="24"/>
        </w:rPr>
        <w:t>,</w:t>
      </w:r>
    </w:p>
    <w:p w:rsidR="00C26625" w:rsidRPr="00C26625" w:rsidRDefault="00C26625" w:rsidP="00C26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25">
        <w:rPr>
          <w:rFonts w:ascii="Times New Roman" w:hAnsi="Times New Roman" w:cs="Times New Roman"/>
          <w:sz w:val="24"/>
          <w:szCs w:val="24"/>
        </w:rPr>
        <w:t>uczeń nieobecny na zajęciach lub niepodsiadający zeszytu na lekcji ma obowiązek uzupełnić brakujące tematy</w:t>
      </w:r>
      <w:r w:rsidR="00625112">
        <w:rPr>
          <w:rFonts w:ascii="Times New Roman" w:hAnsi="Times New Roman" w:cs="Times New Roman"/>
          <w:sz w:val="24"/>
          <w:szCs w:val="24"/>
        </w:rPr>
        <w:t>,</w:t>
      </w:r>
    </w:p>
    <w:p w:rsidR="00973A3B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64E15">
        <w:rPr>
          <w:rFonts w:ascii="Times New Roman" w:hAnsi="Times New Roman" w:cs="Times New Roman"/>
          <w:sz w:val="24"/>
          <w:szCs w:val="24"/>
        </w:rPr>
        <w:t>-</w:t>
      </w:r>
      <w:r w:rsidR="00C26625">
        <w:rPr>
          <w:rFonts w:ascii="Times New Roman" w:hAnsi="Times New Roman" w:cs="Times New Roman"/>
          <w:sz w:val="24"/>
          <w:szCs w:val="24"/>
        </w:rPr>
        <w:t xml:space="preserve"> </w:t>
      </w:r>
      <w:r w:rsidRPr="00C64E15">
        <w:rPr>
          <w:rFonts w:ascii="Times New Roman" w:hAnsi="Times New Roman" w:cs="Times New Roman"/>
          <w:sz w:val="24"/>
          <w:szCs w:val="24"/>
        </w:rPr>
        <w:t>brak zeszytu uczeń zgłasza podczas sprawdzania obecności</w:t>
      </w:r>
      <w:r w:rsidR="00C26625">
        <w:rPr>
          <w:rFonts w:ascii="Times New Roman" w:hAnsi="Times New Roman" w:cs="Times New Roman"/>
          <w:sz w:val="24"/>
          <w:szCs w:val="24"/>
        </w:rPr>
        <w:t>,</w:t>
      </w:r>
    </w:p>
    <w:p w:rsidR="00C26625" w:rsidRDefault="00C26625" w:rsidP="00C26625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5">
        <w:rPr>
          <w:rFonts w:ascii="Times New Roman" w:hAnsi="Times New Roman" w:cs="Times New Roman"/>
          <w:sz w:val="24"/>
          <w:szCs w:val="24"/>
        </w:rPr>
        <w:t xml:space="preserve">- zeszyt ćwiczeń pomaga uczniom utrwalić zdobytą a lekcji wiedzę. Uczniowie uzupełniają ćwiczenia systematycznie po każdym temacie. Nauczyciel nie ma obowiązku zadawać </w:t>
      </w:r>
      <w:r>
        <w:rPr>
          <w:rFonts w:ascii="Times New Roman" w:hAnsi="Times New Roman" w:cs="Times New Roman"/>
          <w:sz w:val="24"/>
          <w:szCs w:val="24"/>
        </w:rPr>
        <w:t>zlecania takiego zadania</w:t>
      </w:r>
      <w:r w:rsidRPr="00C26625">
        <w:rPr>
          <w:rFonts w:ascii="Times New Roman" w:hAnsi="Times New Roman" w:cs="Times New Roman"/>
          <w:sz w:val="24"/>
          <w:szCs w:val="24"/>
        </w:rPr>
        <w:t xml:space="preserve"> w formie </w:t>
      </w:r>
      <w:r>
        <w:rPr>
          <w:rFonts w:ascii="Times New Roman" w:hAnsi="Times New Roman" w:cs="Times New Roman"/>
          <w:sz w:val="24"/>
          <w:szCs w:val="24"/>
        </w:rPr>
        <w:t>osobnej pracy domowej</w:t>
      </w:r>
      <w:r w:rsidRPr="00C26625">
        <w:rPr>
          <w:rFonts w:ascii="Times New Roman" w:hAnsi="Times New Roman" w:cs="Times New Roman"/>
          <w:sz w:val="24"/>
          <w:szCs w:val="24"/>
        </w:rPr>
        <w:t xml:space="preserve"> na każdej lekcji. Wybrane ćwiczenia mogą być sprawdzane wybiórczo na lekcji, bądź w określonym przez nauczyciela terminie pod koniec semestru lub roku szkolnego. </w:t>
      </w:r>
      <w:r w:rsidR="00625112">
        <w:rPr>
          <w:rFonts w:ascii="Times New Roman" w:hAnsi="Times New Roman" w:cs="Times New Roman"/>
          <w:sz w:val="24"/>
          <w:szCs w:val="24"/>
        </w:rPr>
        <w:t>Ćwiczenia mogą być zadawane również w formie pr</w:t>
      </w:r>
      <w:r w:rsidR="00A85A7E">
        <w:rPr>
          <w:rFonts w:ascii="Times New Roman" w:hAnsi="Times New Roman" w:cs="Times New Roman"/>
          <w:sz w:val="24"/>
          <w:szCs w:val="24"/>
        </w:rPr>
        <w:t>a</w:t>
      </w:r>
      <w:r w:rsidR="002D18D5">
        <w:rPr>
          <w:rFonts w:ascii="Times New Roman" w:hAnsi="Times New Roman" w:cs="Times New Roman"/>
          <w:sz w:val="24"/>
          <w:szCs w:val="24"/>
        </w:rPr>
        <w:t>cy on</w:t>
      </w:r>
      <w:r w:rsidR="00F3544D">
        <w:rPr>
          <w:rFonts w:ascii="Times New Roman" w:hAnsi="Times New Roman" w:cs="Times New Roman"/>
          <w:sz w:val="24"/>
          <w:szCs w:val="24"/>
        </w:rPr>
        <w:t xml:space="preserve">line na platformie </w:t>
      </w:r>
      <w:proofErr w:type="spellStart"/>
      <w:r w:rsidR="00F3544D">
        <w:rPr>
          <w:rFonts w:ascii="Times New Roman" w:hAnsi="Times New Roman" w:cs="Times New Roman"/>
          <w:sz w:val="24"/>
          <w:szCs w:val="24"/>
        </w:rPr>
        <w:t>Wsipnet</w:t>
      </w:r>
      <w:proofErr w:type="spellEnd"/>
      <w:r w:rsidR="00F3544D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F3544D">
        <w:rPr>
          <w:rFonts w:ascii="Times New Roman" w:hAnsi="Times New Roman" w:cs="Times New Roman"/>
          <w:sz w:val="24"/>
          <w:szCs w:val="24"/>
        </w:rPr>
        <w:t>Histlandia</w:t>
      </w:r>
      <w:proofErr w:type="spellEnd"/>
      <w:r w:rsidR="00F3544D">
        <w:rPr>
          <w:rFonts w:ascii="Times New Roman" w:hAnsi="Times New Roman" w:cs="Times New Roman"/>
          <w:sz w:val="24"/>
          <w:szCs w:val="24"/>
        </w:rPr>
        <w:t>.</w:t>
      </w:r>
      <w:r w:rsidR="00625112">
        <w:rPr>
          <w:rFonts w:ascii="Times New Roman" w:hAnsi="Times New Roman" w:cs="Times New Roman"/>
          <w:sz w:val="24"/>
          <w:szCs w:val="24"/>
        </w:rPr>
        <w:t xml:space="preserve"> Uczeń otrzyma wówczas określony czas na wykonanie ćwiczeń, nie wywiązanie się z zadania w przewidziany terminie skutkować będzie oceną niedostateczną.</w:t>
      </w:r>
    </w:p>
    <w:p w:rsidR="00B64EAD" w:rsidRPr="00C26625" w:rsidRDefault="00B64EAD" w:rsidP="00C26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625" w:rsidRPr="00C26625" w:rsidRDefault="00C26625" w:rsidP="00C26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AD" w:rsidRDefault="00973A3B" w:rsidP="00973A3B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5">
        <w:rPr>
          <w:rFonts w:ascii="Times New Roman" w:hAnsi="Times New Roman" w:cs="Times New Roman"/>
          <w:b/>
          <w:sz w:val="24"/>
          <w:szCs w:val="24"/>
        </w:rPr>
        <w:lastRenderedPageBreak/>
        <w:t>7. Praca w grupie</w:t>
      </w:r>
      <w:r w:rsidRPr="00C64E15">
        <w:rPr>
          <w:rFonts w:ascii="Times New Roman" w:hAnsi="Times New Roman" w:cs="Times New Roman"/>
          <w:sz w:val="24"/>
          <w:szCs w:val="24"/>
        </w:rPr>
        <w:t>: oceniana jest poprawność merytoryczna zadania, stopień zaangażowania ucznia, efektywność, terminowość, umiejętność prezentacji.</w:t>
      </w:r>
    </w:p>
    <w:p w:rsidR="00C26625" w:rsidRDefault="00C26625" w:rsidP="00C26625">
      <w:pPr>
        <w:jc w:val="both"/>
        <w:rPr>
          <w:rFonts w:ascii="Times New Roman" w:hAnsi="Times New Roman" w:cs="Times New Roman"/>
          <w:sz w:val="24"/>
          <w:szCs w:val="24"/>
        </w:rPr>
      </w:pPr>
      <w:r w:rsidRPr="00C26625">
        <w:rPr>
          <w:rFonts w:ascii="Times New Roman" w:hAnsi="Times New Roman" w:cs="Times New Roman"/>
          <w:sz w:val="24"/>
          <w:szCs w:val="24"/>
        </w:rPr>
        <w:t xml:space="preserve"> Uczeń</w:t>
      </w:r>
      <w:r w:rsidR="005E6E9F">
        <w:rPr>
          <w:rFonts w:ascii="Times New Roman" w:hAnsi="Times New Roman" w:cs="Times New Roman"/>
          <w:sz w:val="24"/>
          <w:szCs w:val="24"/>
        </w:rPr>
        <w:t>,</w:t>
      </w:r>
      <w:r w:rsidRPr="00C26625">
        <w:rPr>
          <w:rFonts w:ascii="Times New Roman" w:hAnsi="Times New Roman" w:cs="Times New Roman"/>
          <w:sz w:val="24"/>
          <w:szCs w:val="24"/>
        </w:rPr>
        <w:t xml:space="preserve"> który otrzymał promocję warunkową ma obowiązek zaliczyć materiał najpóźniej</w:t>
      </w:r>
      <w:r w:rsidR="005E6E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6625">
        <w:rPr>
          <w:rFonts w:ascii="Times New Roman" w:hAnsi="Times New Roman" w:cs="Times New Roman"/>
          <w:sz w:val="24"/>
          <w:szCs w:val="24"/>
        </w:rPr>
        <w:t xml:space="preserve"> w pierwszym tygodniu 2 semestru. Formę zaliczenia ustala nauczyciel.</w:t>
      </w:r>
    </w:p>
    <w:p w:rsidR="00B64EAD" w:rsidRDefault="00B64EAD" w:rsidP="00C26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C50" w:rsidRPr="00114EAF" w:rsidRDefault="00901C50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901C50" w:rsidRPr="00114EAF" w:rsidSect="00AD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08D0"/>
    <w:multiLevelType w:val="hybridMultilevel"/>
    <w:tmpl w:val="6C300F9C"/>
    <w:lvl w:ilvl="0" w:tplc="BACC9E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3B"/>
    <w:rsid w:val="000B04B3"/>
    <w:rsid w:val="00114EAF"/>
    <w:rsid w:val="001C1E60"/>
    <w:rsid w:val="002D18D5"/>
    <w:rsid w:val="005A4145"/>
    <w:rsid w:val="005E6E9F"/>
    <w:rsid w:val="00625112"/>
    <w:rsid w:val="00663CA9"/>
    <w:rsid w:val="006B1BBE"/>
    <w:rsid w:val="00901C50"/>
    <w:rsid w:val="00945746"/>
    <w:rsid w:val="00973A3B"/>
    <w:rsid w:val="00993FE1"/>
    <w:rsid w:val="00A85A7E"/>
    <w:rsid w:val="00AD05F2"/>
    <w:rsid w:val="00AD5BF7"/>
    <w:rsid w:val="00AD5D22"/>
    <w:rsid w:val="00B05AC2"/>
    <w:rsid w:val="00B64EAD"/>
    <w:rsid w:val="00B8754B"/>
    <w:rsid w:val="00C26625"/>
    <w:rsid w:val="00C64E15"/>
    <w:rsid w:val="00DA2930"/>
    <w:rsid w:val="00DE7FC4"/>
    <w:rsid w:val="00DF0934"/>
    <w:rsid w:val="00EC6E97"/>
    <w:rsid w:val="00F3544D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F0A2F-DD16-4DDC-A51C-9F67C1F9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3</cp:revision>
  <cp:lastPrinted>2017-09-19T10:07:00Z</cp:lastPrinted>
  <dcterms:created xsi:type="dcterms:W3CDTF">2021-08-31T20:17:00Z</dcterms:created>
  <dcterms:modified xsi:type="dcterms:W3CDTF">2021-11-17T21:44:00Z</dcterms:modified>
</cp:coreProperties>
</file>